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B5" w:rsidRDefault="00027F84" w:rsidP="004214D4">
      <w:pPr>
        <w:pStyle w:val="Heading3"/>
        <w:rPr>
          <w:b w:val="0"/>
          <w:bCs/>
        </w:rPr>
      </w:pPr>
      <w:r>
        <w:rPr>
          <w:noProof/>
          <w:lang w:val="en-CA" w:eastAsia="en-CA"/>
        </w:rPr>
        <w:drawing>
          <wp:anchor distT="0" distB="0" distL="114300" distR="114300" simplePos="0" relativeHeight="251659264" behindDoc="0" locked="0" layoutInCell="1" allowOverlap="1">
            <wp:simplePos x="0" y="0"/>
            <wp:positionH relativeFrom="margin">
              <wp:posOffset>3971925</wp:posOffset>
            </wp:positionH>
            <wp:positionV relativeFrom="margin">
              <wp:posOffset>0</wp:posOffset>
            </wp:positionV>
            <wp:extent cx="1400175" cy="1152525"/>
            <wp:effectExtent l="19050" t="0" r="9525" b="0"/>
            <wp:wrapSquare wrapText="bothSides"/>
            <wp:docPr id="3" name="Picture 1" descr="C:\Documents and Settings\rancesg\Local Settings\Temporary Internet Files\Content.IE5\DYVLT2AB\MCj044042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ncesg\Local Settings\Temporary Internet Files\Content.IE5\DYVLT2AB\MCj04404240000[1].wmf"/>
                    <pic:cNvPicPr>
                      <a:picLocks noChangeAspect="1" noChangeArrowheads="1"/>
                    </pic:cNvPicPr>
                  </pic:nvPicPr>
                  <pic:blipFill>
                    <a:blip r:embed="rId8" cstate="print"/>
                    <a:srcRect/>
                    <a:stretch>
                      <a:fillRect/>
                    </a:stretch>
                  </pic:blipFill>
                  <pic:spPr bwMode="auto">
                    <a:xfrm>
                      <a:off x="0" y="0"/>
                      <a:ext cx="1400175" cy="1152525"/>
                    </a:xfrm>
                    <a:prstGeom prst="rect">
                      <a:avLst/>
                    </a:prstGeom>
                    <a:noFill/>
                    <a:ln w="9525">
                      <a:noFill/>
                      <a:miter lim="800000"/>
                      <a:headEnd/>
                      <a:tailEnd/>
                    </a:ln>
                  </pic:spPr>
                </pic:pic>
              </a:graphicData>
            </a:graphic>
          </wp:anchor>
        </w:drawing>
      </w:r>
    </w:p>
    <w:p w:rsidR="001D28D4" w:rsidRPr="001D28D4" w:rsidRDefault="001D28D4" w:rsidP="001D28D4"/>
    <w:p w:rsidR="001D28D4" w:rsidRPr="00027F84" w:rsidRDefault="009F0552" w:rsidP="00973BA8">
      <w:pPr>
        <w:jc w:val="center"/>
        <w:rPr>
          <w:b/>
          <w:sz w:val="36"/>
          <w:szCs w:val="36"/>
        </w:rPr>
      </w:pPr>
      <w:r>
        <w:rPr>
          <w:b/>
          <w:sz w:val="36"/>
          <w:szCs w:val="36"/>
        </w:rPr>
        <w:t>Tips for Success in School</w:t>
      </w:r>
    </w:p>
    <w:p w:rsidR="00027F84" w:rsidRDefault="00027F84" w:rsidP="00027F84">
      <w:pPr>
        <w:rPr>
          <w:b/>
          <w:bCs/>
          <w:sz w:val="28"/>
          <w:szCs w:val="28"/>
        </w:rPr>
      </w:pPr>
      <w:r>
        <w:rPr>
          <w:b/>
          <w:bCs/>
          <w:sz w:val="28"/>
          <w:szCs w:val="28"/>
        </w:rPr>
        <w:t>_______</w:t>
      </w:r>
      <w:r w:rsidR="004214D4">
        <w:rPr>
          <w:b/>
          <w:bCs/>
          <w:sz w:val="28"/>
          <w:szCs w:val="28"/>
        </w:rPr>
        <w:t>_______________________________</w:t>
      </w:r>
    </w:p>
    <w:p w:rsidR="00027F84" w:rsidRDefault="00027F84" w:rsidP="00027F84">
      <w:pPr>
        <w:rPr>
          <w:b/>
          <w:bCs/>
          <w:sz w:val="28"/>
          <w:szCs w:val="28"/>
        </w:rPr>
      </w:pPr>
    </w:p>
    <w:p w:rsidR="00027F84" w:rsidRPr="00A77829" w:rsidRDefault="00027F84" w:rsidP="00027F84">
      <w:pPr>
        <w:rPr>
          <w:b/>
          <w:bCs/>
          <w:sz w:val="28"/>
          <w:szCs w:val="28"/>
        </w:rPr>
      </w:pPr>
      <w:r w:rsidRPr="00A77829">
        <w:rPr>
          <w:b/>
          <w:bCs/>
          <w:sz w:val="28"/>
          <w:szCs w:val="28"/>
        </w:rPr>
        <w:t>Before class:</w:t>
      </w:r>
    </w:p>
    <w:p w:rsidR="00027F84" w:rsidRPr="00A77829" w:rsidRDefault="00027F84" w:rsidP="00D301D7">
      <w:pPr>
        <w:pStyle w:val="ListParagraph"/>
        <w:numPr>
          <w:ilvl w:val="0"/>
          <w:numId w:val="1"/>
        </w:numPr>
        <w:spacing w:after="200" w:line="276" w:lineRule="auto"/>
        <w:rPr>
          <w:szCs w:val="24"/>
        </w:rPr>
      </w:pPr>
      <w:r>
        <w:rPr>
          <w:szCs w:val="24"/>
        </w:rPr>
        <w:t>R</w:t>
      </w:r>
      <w:r w:rsidRPr="00A77829">
        <w:rPr>
          <w:szCs w:val="24"/>
        </w:rPr>
        <w:t>ead the material that the teacher will be covering</w:t>
      </w:r>
      <w:r>
        <w:rPr>
          <w:szCs w:val="24"/>
        </w:rPr>
        <w:t xml:space="preserve"> - objectives and explanations. </w:t>
      </w:r>
    </w:p>
    <w:p w:rsidR="00027F84" w:rsidRPr="00E83336" w:rsidRDefault="00027F84" w:rsidP="00D301D7">
      <w:pPr>
        <w:pStyle w:val="ListParagraph"/>
        <w:numPr>
          <w:ilvl w:val="1"/>
          <w:numId w:val="1"/>
        </w:numPr>
        <w:spacing w:after="200" w:line="276" w:lineRule="auto"/>
        <w:rPr>
          <w:i/>
          <w:iCs/>
          <w:szCs w:val="24"/>
        </w:rPr>
      </w:pPr>
      <w:r>
        <w:rPr>
          <w:i/>
          <w:iCs/>
          <w:szCs w:val="24"/>
        </w:rPr>
        <w:t>Not only will</w:t>
      </w:r>
      <w:r w:rsidRPr="00E83336">
        <w:rPr>
          <w:i/>
          <w:iCs/>
          <w:szCs w:val="24"/>
        </w:rPr>
        <w:t xml:space="preserve"> this get you studying proactively, but it will also make the lecture make much more sense</w:t>
      </w:r>
      <w:r>
        <w:rPr>
          <w:i/>
          <w:iCs/>
          <w:szCs w:val="24"/>
        </w:rPr>
        <w:t>.</w:t>
      </w:r>
    </w:p>
    <w:p w:rsidR="00027F84" w:rsidRDefault="007362DB" w:rsidP="00027F84">
      <w:pPr>
        <w:rPr>
          <w:b/>
          <w:bCs/>
          <w:sz w:val="28"/>
          <w:szCs w:val="28"/>
        </w:rPr>
      </w:pPr>
      <w:r>
        <w:rPr>
          <w:b/>
          <w:bCs/>
          <w:noProof/>
          <w:sz w:val="28"/>
          <w:szCs w:val="28"/>
          <w:lang w:val="en-CA" w:eastAsia="en-CA"/>
        </w:rPr>
        <w:drawing>
          <wp:anchor distT="0" distB="0" distL="114300" distR="114300" simplePos="0" relativeHeight="251660288" behindDoc="0" locked="0" layoutInCell="1" allowOverlap="1" wp14:anchorId="6C7179B2" wp14:editId="58569F2B">
            <wp:simplePos x="0" y="0"/>
            <wp:positionH relativeFrom="margin">
              <wp:posOffset>3202940</wp:posOffset>
            </wp:positionH>
            <wp:positionV relativeFrom="margin">
              <wp:posOffset>2216150</wp:posOffset>
            </wp:positionV>
            <wp:extent cx="720090" cy="914400"/>
            <wp:effectExtent l="19050" t="0" r="3810" b="0"/>
            <wp:wrapSquare wrapText="bothSides"/>
            <wp:docPr id="4" name="Picture 2" descr="C:\Documents and Settings\rancesg\Local Settings\Temporary Internet Files\Content.IE5\GR3YU0BV\MCj0294973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ancesg\Local Settings\Temporary Internet Files\Content.IE5\GR3YU0BV\MCj02949730000[1].wmf"/>
                    <pic:cNvPicPr>
                      <a:picLocks noChangeAspect="1" noChangeArrowheads="1"/>
                    </pic:cNvPicPr>
                  </pic:nvPicPr>
                  <pic:blipFill>
                    <a:blip r:embed="rId9" cstate="print"/>
                    <a:srcRect/>
                    <a:stretch>
                      <a:fillRect/>
                    </a:stretch>
                  </pic:blipFill>
                  <pic:spPr bwMode="auto">
                    <a:xfrm>
                      <a:off x="0" y="0"/>
                      <a:ext cx="720090" cy="914400"/>
                    </a:xfrm>
                    <a:prstGeom prst="rect">
                      <a:avLst/>
                    </a:prstGeom>
                    <a:noFill/>
                    <a:ln w="9525">
                      <a:noFill/>
                      <a:miter lim="800000"/>
                      <a:headEnd/>
                      <a:tailEnd/>
                    </a:ln>
                  </pic:spPr>
                </pic:pic>
              </a:graphicData>
            </a:graphic>
          </wp:anchor>
        </w:drawing>
      </w:r>
    </w:p>
    <w:p w:rsidR="00027F84" w:rsidRPr="00A77829" w:rsidRDefault="00027F84" w:rsidP="00027F84">
      <w:pPr>
        <w:rPr>
          <w:b/>
          <w:bCs/>
          <w:sz w:val="28"/>
          <w:szCs w:val="28"/>
        </w:rPr>
      </w:pPr>
      <w:r w:rsidRPr="00A77829">
        <w:rPr>
          <w:b/>
          <w:bCs/>
          <w:sz w:val="28"/>
          <w:szCs w:val="28"/>
        </w:rPr>
        <w:t>During Class</w:t>
      </w:r>
      <w:r w:rsidR="009E0D72">
        <w:rPr>
          <w:b/>
          <w:bCs/>
          <w:sz w:val="28"/>
          <w:szCs w:val="28"/>
        </w:rPr>
        <w:t>:</w:t>
      </w:r>
    </w:p>
    <w:p w:rsidR="00027F84" w:rsidRPr="00A77829" w:rsidRDefault="00027F84" w:rsidP="00D301D7">
      <w:pPr>
        <w:pStyle w:val="ListParagraph"/>
        <w:numPr>
          <w:ilvl w:val="0"/>
          <w:numId w:val="1"/>
        </w:numPr>
        <w:spacing w:after="200" w:line="276" w:lineRule="auto"/>
        <w:rPr>
          <w:szCs w:val="24"/>
        </w:rPr>
      </w:pPr>
      <w:r w:rsidRPr="00A77829">
        <w:rPr>
          <w:szCs w:val="24"/>
        </w:rPr>
        <w:t>Sit in the front</w:t>
      </w:r>
    </w:p>
    <w:p w:rsidR="00027F84" w:rsidRPr="00A77829" w:rsidRDefault="00027F84" w:rsidP="00D301D7">
      <w:pPr>
        <w:pStyle w:val="ListParagraph"/>
        <w:numPr>
          <w:ilvl w:val="0"/>
          <w:numId w:val="1"/>
        </w:numPr>
        <w:spacing w:after="200" w:line="276" w:lineRule="auto"/>
        <w:rPr>
          <w:szCs w:val="24"/>
        </w:rPr>
      </w:pPr>
      <w:r w:rsidRPr="00A77829">
        <w:rPr>
          <w:szCs w:val="24"/>
        </w:rPr>
        <w:t>Stay awake</w:t>
      </w:r>
    </w:p>
    <w:p w:rsidR="00027F84" w:rsidRPr="00A77829" w:rsidRDefault="00027F84" w:rsidP="00D301D7">
      <w:pPr>
        <w:pStyle w:val="ListParagraph"/>
        <w:numPr>
          <w:ilvl w:val="0"/>
          <w:numId w:val="1"/>
        </w:numPr>
        <w:spacing w:after="200" w:line="276" w:lineRule="auto"/>
        <w:rPr>
          <w:szCs w:val="24"/>
        </w:rPr>
      </w:pPr>
      <w:r w:rsidRPr="00A77829">
        <w:rPr>
          <w:szCs w:val="24"/>
        </w:rPr>
        <w:t xml:space="preserve">Ask questions </w:t>
      </w:r>
    </w:p>
    <w:p w:rsidR="00027F84" w:rsidRPr="00EB2091" w:rsidRDefault="00027F84" w:rsidP="00D301D7">
      <w:pPr>
        <w:pStyle w:val="ListParagraph"/>
        <w:numPr>
          <w:ilvl w:val="1"/>
          <w:numId w:val="1"/>
        </w:numPr>
        <w:spacing w:after="200" w:line="276" w:lineRule="auto"/>
        <w:rPr>
          <w:i/>
          <w:iCs/>
          <w:szCs w:val="24"/>
        </w:rPr>
      </w:pPr>
      <w:r>
        <w:rPr>
          <w:i/>
          <w:iCs/>
          <w:szCs w:val="24"/>
        </w:rPr>
        <w:t>I</w:t>
      </w:r>
      <w:r w:rsidRPr="00EB2091">
        <w:rPr>
          <w:i/>
          <w:iCs/>
          <w:szCs w:val="24"/>
        </w:rPr>
        <w:t>nteracting with the material that is being taught</w:t>
      </w:r>
      <w:r>
        <w:rPr>
          <w:i/>
          <w:iCs/>
          <w:szCs w:val="24"/>
        </w:rPr>
        <w:t xml:space="preserve"> and being an active learner helps you understand and remember.</w:t>
      </w:r>
    </w:p>
    <w:p w:rsidR="00027F84" w:rsidRDefault="00027F84" w:rsidP="00D301D7">
      <w:pPr>
        <w:pStyle w:val="ListParagraph"/>
        <w:numPr>
          <w:ilvl w:val="0"/>
          <w:numId w:val="1"/>
        </w:numPr>
        <w:spacing w:after="200" w:line="276" w:lineRule="auto"/>
        <w:rPr>
          <w:szCs w:val="24"/>
        </w:rPr>
      </w:pPr>
      <w:r w:rsidRPr="00A77829">
        <w:rPr>
          <w:szCs w:val="24"/>
        </w:rPr>
        <w:t xml:space="preserve">Take notes in </w:t>
      </w:r>
      <w:proofErr w:type="spellStart"/>
      <w:r w:rsidRPr="00A77829">
        <w:rPr>
          <w:szCs w:val="24"/>
        </w:rPr>
        <w:t>colour</w:t>
      </w:r>
      <w:proofErr w:type="spellEnd"/>
    </w:p>
    <w:p w:rsidR="00027F84" w:rsidRPr="00F656BD" w:rsidRDefault="00027F84" w:rsidP="00D301D7">
      <w:pPr>
        <w:pStyle w:val="ListParagraph"/>
        <w:numPr>
          <w:ilvl w:val="1"/>
          <w:numId w:val="1"/>
        </w:numPr>
        <w:spacing w:after="200" w:line="276" w:lineRule="auto"/>
        <w:rPr>
          <w:szCs w:val="24"/>
        </w:rPr>
      </w:pPr>
      <w:r>
        <w:rPr>
          <w:szCs w:val="24"/>
        </w:rPr>
        <w:t xml:space="preserve">Use different </w:t>
      </w:r>
      <w:proofErr w:type="spellStart"/>
      <w:r>
        <w:rPr>
          <w:szCs w:val="24"/>
        </w:rPr>
        <w:t>colours</w:t>
      </w:r>
      <w:proofErr w:type="spellEnd"/>
      <w:r>
        <w:rPr>
          <w:szCs w:val="24"/>
        </w:rPr>
        <w:t xml:space="preserve"> for titles, subtitles, examples and drawings</w:t>
      </w:r>
      <w:r>
        <w:rPr>
          <w:noProof/>
          <w:lang w:val="en-CA" w:eastAsia="en-CA"/>
        </w:rPr>
        <w:drawing>
          <wp:anchor distT="0" distB="0" distL="114300" distR="114300" simplePos="0" relativeHeight="251661312" behindDoc="1" locked="0" layoutInCell="1" allowOverlap="1">
            <wp:simplePos x="0" y="0"/>
            <wp:positionH relativeFrom="margin">
              <wp:posOffset>4772025</wp:posOffset>
            </wp:positionH>
            <wp:positionV relativeFrom="margin">
              <wp:posOffset>3409950</wp:posOffset>
            </wp:positionV>
            <wp:extent cx="876300" cy="876300"/>
            <wp:effectExtent l="0" t="0" r="0" b="0"/>
            <wp:wrapSquare wrapText="bothSides"/>
            <wp:docPr id="5" name="Picture 3" descr="C:\Documents and Settings\rancesg\Local Settings\Temporary Internet Files\Content.IE5\9CBD2KH7\MCj0441428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ancesg\Local Settings\Temporary Internet Files\Content.IE5\9CBD2KH7\MCj04414280000[1].png"/>
                    <pic:cNvPicPr>
                      <a:picLocks noChangeAspect="1" noChangeArrowheads="1"/>
                    </pic:cNvPicPr>
                  </pic:nvPicPr>
                  <pic:blipFill>
                    <a:blip r:embed="rId10" cstate="print"/>
                    <a:srcRect/>
                    <a:stretch>
                      <a:fillRect/>
                    </a:stretch>
                  </pic:blipFill>
                  <pic:spPr bwMode="auto">
                    <a:xfrm>
                      <a:off x="0" y="0"/>
                      <a:ext cx="876300" cy="876300"/>
                    </a:xfrm>
                    <a:prstGeom prst="rect">
                      <a:avLst/>
                    </a:prstGeom>
                    <a:noFill/>
                    <a:ln w="9525">
                      <a:noFill/>
                      <a:miter lim="800000"/>
                      <a:headEnd/>
                      <a:tailEnd/>
                    </a:ln>
                  </pic:spPr>
                </pic:pic>
              </a:graphicData>
            </a:graphic>
          </wp:anchor>
        </w:drawing>
      </w:r>
      <w:r>
        <w:rPr>
          <w:szCs w:val="24"/>
        </w:rPr>
        <w:t xml:space="preserve">.  </w:t>
      </w:r>
      <w:r>
        <w:rPr>
          <w:i/>
          <w:iCs/>
          <w:szCs w:val="24"/>
        </w:rPr>
        <w:t>T</w:t>
      </w:r>
      <w:r w:rsidRPr="00F656BD">
        <w:rPr>
          <w:i/>
          <w:iCs/>
          <w:szCs w:val="24"/>
        </w:rPr>
        <w:t>his will assist you in memorizing and make your notes much easier to look at when you review.</w:t>
      </w:r>
    </w:p>
    <w:p w:rsidR="00027F84" w:rsidRDefault="00027F84" w:rsidP="00D301D7">
      <w:pPr>
        <w:pStyle w:val="ListParagraph"/>
        <w:numPr>
          <w:ilvl w:val="0"/>
          <w:numId w:val="1"/>
        </w:numPr>
        <w:spacing w:after="200" w:line="276" w:lineRule="auto"/>
        <w:rPr>
          <w:szCs w:val="24"/>
        </w:rPr>
      </w:pPr>
      <w:r w:rsidRPr="00A77829">
        <w:rPr>
          <w:szCs w:val="24"/>
        </w:rPr>
        <w:t>Have a section to write in possible exam questions and topics that the teacher emphasizes</w:t>
      </w:r>
    </w:p>
    <w:p w:rsidR="00027F84" w:rsidRPr="00A77829" w:rsidRDefault="00027F84" w:rsidP="00D301D7">
      <w:pPr>
        <w:pStyle w:val="ListParagraph"/>
        <w:numPr>
          <w:ilvl w:val="1"/>
          <w:numId w:val="1"/>
        </w:numPr>
        <w:spacing w:after="200" w:line="276" w:lineRule="auto"/>
        <w:rPr>
          <w:szCs w:val="24"/>
        </w:rPr>
      </w:pPr>
      <w:r>
        <w:rPr>
          <w:szCs w:val="24"/>
        </w:rPr>
        <w:t>Your margins can be a great place for this!</w:t>
      </w:r>
    </w:p>
    <w:p w:rsidR="00027F84" w:rsidRPr="00A77829" w:rsidRDefault="00027F84" w:rsidP="00027F84">
      <w:pPr>
        <w:rPr>
          <w:b/>
          <w:bCs/>
          <w:sz w:val="28"/>
          <w:szCs w:val="28"/>
        </w:rPr>
      </w:pPr>
      <w:r w:rsidRPr="00A77829">
        <w:rPr>
          <w:b/>
          <w:bCs/>
          <w:sz w:val="28"/>
          <w:szCs w:val="28"/>
        </w:rPr>
        <w:t>After Class</w:t>
      </w:r>
      <w:r w:rsidR="009E0D72">
        <w:rPr>
          <w:b/>
          <w:bCs/>
          <w:sz w:val="28"/>
          <w:szCs w:val="28"/>
        </w:rPr>
        <w:t>:</w:t>
      </w:r>
      <w:r w:rsidRPr="00A77829">
        <w:rPr>
          <w:b/>
          <w:bCs/>
          <w:sz w:val="28"/>
          <w:szCs w:val="28"/>
        </w:rPr>
        <w:tab/>
      </w:r>
    </w:p>
    <w:p w:rsidR="009E0D72" w:rsidRPr="009E0D72" w:rsidRDefault="004214D4" w:rsidP="00D301D7">
      <w:pPr>
        <w:pStyle w:val="ListParagraph"/>
        <w:numPr>
          <w:ilvl w:val="0"/>
          <w:numId w:val="1"/>
        </w:numPr>
        <w:spacing w:after="200" w:line="276" w:lineRule="auto"/>
        <w:rPr>
          <w:szCs w:val="24"/>
        </w:rPr>
      </w:pPr>
      <w:r>
        <w:rPr>
          <w:noProof/>
          <w:szCs w:val="24"/>
          <w:lang w:val="en-CA" w:eastAsia="en-CA"/>
        </w:rPr>
        <w:drawing>
          <wp:anchor distT="0" distB="0" distL="114300" distR="114300" simplePos="0" relativeHeight="251662336" behindDoc="0" locked="0" layoutInCell="1" allowOverlap="1">
            <wp:simplePos x="0" y="0"/>
            <wp:positionH relativeFrom="margin">
              <wp:posOffset>4267200</wp:posOffset>
            </wp:positionH>
            <wp:positionV relativeFrom="margin">
              <wp:posOffset>5800725</wp:posOffset>
            </wp:positionV>
            <wp:extent cx="895350" cy="876300"/>
            <wp:effectExtent l="19050" t="0" r="0" b="0"/>
            <wp:wrapSquare wrapText="bothSides"/>
            <wp:docPr id="7" name="Picture 4" descr="C:\Documents and Settings\rancesg\Local Settings\Temporary Internet Files\Content.IE5\GAVBY00I\MCSY00333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ancesg\Local Settings\Temporary Internet Files\Content.IE5\GAVBY00I\MCSY00333_0000[1].wmf"/>
                    <pic:cNvPicPr>
                      <a:picLocks noChangeAspect="1" noChangeArrowheads="1"/>
                    </pic:cNvPicPr>
                  </pic:nvPicPr>
                  <pic:blipFill>
                    <a:blip r:embed="rId11" cstate="print"/>
                    <a:srcRect/>
                    <a:stretch>
                      <a:fillRect/>
                    </a:stretch>
                  </pic:blipFill>
                  <pic:spPr bwMode="auto">
                    <a:xfrm>
                      <a:off x="0" y="0"/>
                      <a:ext cx="895350" cy="876300"/>
                    </a:xfrm>
                    <a:prstGeom prst="rect">
                      <a:avLst/>
                    </a:prstGeom>
                    <a:noFill/>
                    <a:ln w="9525">
                      <a:noFill/>
                      <a:miter lim="800000"/>
                      <a:headEnd/>
                      <a:tailEnd/>
                    </a:ln>
                  </pic:spPr>
                </pic:pic>
              </a:graphicData>
            </a:graphic>
          </wp:anchor>
        </w:drawing>
      </w:r>
      <w:r w:rsidR="00027F84" w:rsidRPr="00A77829">
        <w:rPr>
          <w:szCs w:val="24"/>
        </w:rPr>
        <w:t xml:space="preserve">Use your break to do a </w:t>
      </w:r>
      <w:r w:rsidR="00027F84" w:rsidRPr="003621E7">
        <w:rPr>
          <w:b/>
          <w:szCs w:val="24"/>
        </w:rPr>
        <w:t>5 minute flash review</w:t>
      </w:r>
      <w:r w:rsidR="009E0D72">
        <w:rPr>
          <w:szCs w:val="24"/>
        </w:rPr>
        <w:t xml:space="preserve"> - t</w:t>
      </w:r>
      <w:r w:rsidR="00027F84" w:rsidRPr="009E0D72">
        <w:rPr>
          <w:i/>
          <w:iCs/>
          <w:szCs w:val="24"/>
        </w:rPr>
        <w:t xml:space="preserve">ake five minutes to read </w:t>
      </w:r>
      <w:r w:rsidR="009E0D72" w:rsidRPr="009E0D72">
        <w:rPr>
          <w:i/>
          <w:iCs/>
          <w:szCs w:val="24"/>
        </w:rPr>
        <w:t xml:space="preserve">through the notes you have written down. </w:t>
      </w:r>
    </w:p>
    <w:p w:rsidR="009E0D72" w:rsidRPr="009F0552" w:rsidRDefault="009E0D72" w:rsidP="004214D4">
      <w:pPr>
        <w:pStyle w:val="ListParagraph"/>
        <w:numPr>
          <w:ilvl w:val="0"/>
          <w:numId w:val="3"/>
        </w:numPr>
        <w:spacing w:after="200" w:line="276" w:lineRule="auto"/>
        <w:rPr>
          <w:szCs w:val="24"/>
        </w:rPr>
      </w:pPr>
      <w:r w:rsidRPr="009F0552">
        <w:rPr>
          <w:iCs/>
          <w:szCs w:val="24"/>
        </w:rPr>
        <w:t xml:space="preserve">A quick 5-minute review makes you remember a lot more from the </w:t>
      </w:r>
      <w:r w:rsidR="009F0552" w:rsidRPr="009F0552">
        <w:rPr>
          <w:iCs/>
          <w:szCs w:val="24"/>
        </w:rPr>
        <w:t>class</w:t>
      </w:r>
      <w:r w:rsidRPr="009F0552">
        <w:rPr>
          <w:iCs/>
          <w:szCs w:val="24"/>
        </w:rPr>
        <w:t xml:space="preserve">. It also gives you the opportunity to </w:t>
      </w:r>
      <w:r w:rsidR="00027F84" w:rsidRPr="009F0552">
        <w:rPr>
          <w:iCs/>
          <w:szCs w:val="24"/>
        </w:rPr>
        <w:t xml:space="preserve">synthesize what you have learnt in class and </w:t>
      </w:r>
      <w:r w:rsidRPr="009F0552">
        <w:rPr>
          <w:iCs/>
          <w:szCs w:val="24"/>
        </w:rPr>
        <w:t xml:space="preserve">to </w:t>
      </w:r>
      <w:r w:rsidR="00027F84" w:rsidRPr="009F0552">
        <w:rPr>
          <w:iCs/>
          <w:szCs w:val="24"/>
        </w:rPr>
        <w:t>fill in any information you did not get a chance to write during the class</w:t>
      </w:r>
    </w:p>
    <w:p w:rsidR="00EE3E86" w:rsidRDefault="00EE3E86" w:rsidP="00EE3E86">
      <w:pPr>
        <w:pStyle w:val="ListParagraph"/>
        <w:numPr>
          <w:ilvl w:val="0"/>
          <w:numId w:val="1"/>
        </w:numPr>
        <w:spacing w:after="200" w:line="276" w:lineRule="auto"/>
        <w:rPr>
          <w:szCs w:val="24"/>
        </w:rPr>
      </w:pPr>
      <w:r w:rsidRPr="003D12E6">
        <w:rPr>
          <w:b/>
          <w:szCs w:val="24"/>
        </w:rPr>
        <w:t>Recite within twenty four hours</w:t>
      </w:r>
      <w:r w:rsidR="003D12E6">
        <w:rPr>
          <w:szCs w:val="24"/>
        </w:rPr>
        <w:t xml:space="preserve"> (if not 70% of what you have learnt will be lost)</w:t>
      </w:r>
    </w:p>
    <w:p w:rsidR="00EE3E86" w:rsidRPr="009F0552" w:rsidRDefault="003D12E6" w:rsidP="00EE3E86">
      <w:pPr>
        <w:pStyle w:val="ListParagraph"/>
        <w:numPr>
          <w:ilvl w:val="1"/>
          <w:numId w:val="1"/>
        </w:numPr>
        <w:spacing w:after="200" w:line="276" w:lineRule="auto"/>
        <w:rPr>
          <w:szCs w:val="24"/>
        </w:rPr>
      </w:pPr>
      <w:r w:rsidRPr="009F0552">
        <w:rPr>
          <w:szCs w:val="24"/>
        </w:rPr>
        <w:t>This can be done by s</w:t>
      </w:r>
      <w:r w:rsidR="00EE3E86" w:rsidRPr="009F0552">
        <w:rPr>
          <w:szCs w:val="24"/>
        </w:rPr>
        <w:t>peaking</w:t>
      </w:r>
      <w:r w:rsidR="009F0552">
        <w:rPr>
          <w:szCs w:val="24"/>
        </w:rPr>
        <w:t>,</w:t>
      </w:r>
      <w:r w:rsidR="009F0552" w:rsidRPr="009F0552">
        <w:rPr>
          <w:szCs w:val="24"/>
        </w:rPr>
        <w:t xml:space="preserve"> </w:t>
      </w:r>
      <w:r w:rsidR="00EE3E86" w:rsidRPr="009F0552">
        <w:rPr>
          <w:szCs w:val="24"/>
        </w:rPr>
        <w:t xml:space="preserve">writing or silently reviewing answers to questions in </w:t>
      </w:r>
      <w:r w:rsidR="00EE3E86" w:rsidRPr="009F0552">
        <w:rPr>
          <w:b/>
          <w:bCs/>
          <w:szCs w:val="24"/>
        </w:rPr>
        <w:t>your own words</w:t>
      </w:r>
    </w:p>
    <w:p w:rsidR="00EE3E86" w:rsidRPr="009F0552" w:rsidRDefault="003D12E6" w:rsidP="00EE3E86">
      <w:pPr>
        <w:pStyle w:val="ListParagraph"/>
        <w:numPr>
          <w:ilvl w:val="1"/>
          <w:numId w:val="1"/>
        </w:numPr>
        <w:spacing w:after="200" w:line="276" w:lineRule="auto"/>
        <w:rPr>
          <w:i/>
          <w:szCs w:val="24"/>
        </w:rPr>
      </w:pPr>
      <w:r w:rsidRPr="009F0552">
        <w:rPr>
          <w:bCs/>
          <w:i/>
          <w:szCs w:val="24"/>
        </w:rPr>
        <w:t>Y</w:t>
      </w:r>
      <w:r w:rsidR="00EE3E86" w:rsidRPr="009F0552">
        <w:rPr>
          <w:bCs/>
          <w:i/>
          <w:szCs w:val="24"/>
        </w:rPr>
        <w:t>ou can do this on the bus on your way home, or while telling your friends or family about your day</w:t>
      </w:r>
      <w:r w:rsidRPr="009F0552">
        <w:rPr>
          <w:bCs/>
          <w:i/>
          <w:szCs w:val="24"/>
        </w:rPr>
        <w:t>.</w:t>
      </w:r>
    </w:p>
    <w:p w:rsidR="007362DB" w:rsidRDefault="007362DB" w:rsidP="00027F84">
      <w:pPr>
        <w:rPr>
          <w:b/>
          <w:bCs/>
          <w:sz w:val="28"/>
          <w:szCs w:val="28"/>
        </w:rPr>
      </w:pPr>
    </w:p>
    <w:p w:rsidR="007362DB" w:rsidRDefault="007362DB" w:rsidP="00027F84">
      <w:pPr>
        <w:rPr>
          <w:b/>
          <w:bCs/>
          <w:sz w:val="28"/>
          <w:szCs w:val="28"/>
        </w:rPr>
      </w:pPr>
    </w:p>
    <w:p w:rsidR="007362DB" w:rsidRDefault="007362DB" w:rsidP="00027F84">
      <w:pPr>
        <w:rPr>
          <w:b/>
          <w:bCs/>
          <w:sz w:val="28"/>
          <w:szCs w:val="28"/>
        </w:rPr>
      </w:pPr>
    </w:p>
    <w:p w:rsidR="00027F84" w:rsidRPr="00A77829" w:rsidRDefault="00027F84" w:rsidP="00027F84">
      <w:pPr>
        <w:rPr>
          <w:b/>
          <w:bCs/>
          <w:sz w:val="28"/>
          <w:szCs w:val="28"/>
        </w:rPr>
      </w:pPr>
      <w:r w:rsidRPr="00A77829">
        <w:rPr>
          <w:b/>
          <w:bCs/>
          <w:sz w:val="28"/>
          <w:szCs w:val="28"/>
        </w:rPr>
        <w:lastRenderedPageBreak/>
        <w:t>During study time</w:t>
      </w:r>
      <w:r w:rsidR="009E0D72">
        <w:rPr>
          <w:b/>
          <w:bCs/>
          <w:sz w:val="28"/>
          <w:szCs w:val="28"/>
        </w:rPr>
        <w:t>:</w:t>
      </w:r>
    </w:p>
    <w:p w:rsidR="00027F84" w:rsidRPr="004214D4" w:rsidRDefault="00027F84" w:rsidP="00BB3DEF">
      <w:pPr>
        <w:pStyle w:val="ListParagraph"/>
        <w:numPr>
          <w:ilvl w:val="0"/>
          <w:numId w:val="4"/>
        </w:numPr>
        <w:spacing w:after="200" w:line="276" w:lineRule="auto"/>
        <w:rPr>
          <w:b/>
        </w:rPr>
      </w:pPr>
      <w:r w:rsidRPr="004214D4">
        <w:rPr>
          <w:b/>
        </w:rPr>
        <w:t>Organize material into charts</w:t>
      </w:r>
    </w:p>
    <w:p w:rsidR="004214D4" w:rsidRDefault="004214D4" w:rsidP="00BB3DEF">
      <w:pPr>
        <w:pStyle w:val="ListParagraph"/>
        <w:numPr>
          <w:ilvl w:val="1"/>
          <w:numId w:val="4"/>
        </w:numPr>
        <w:spacing w:after="200" w:line="276" w:lineRule="auto"/>
      </w:pPr>
      <w:r>
        <w:t>Can compare similarities and differences between topics easily</w:t>
      </w:r>
    </w:p>
    <w:p w:rsidR="004214D4" w:rsidRDefault="004214D4" w:rsidP="00BB3DEF">
      <w:pPr>
        <w:pStyle w:val="ListParagraph"/>
        <w:numPr>
          <w:ilvl w:val="1"/>
          <w:numId w:val="4"/>
        </w:numPr>
        <w:spacing w:after="200" w:line="276" w:lineRule="auto"/>
      </w:pPr>
      <w:r>
        <w:t>Great for identifying structure vs. function</w:t>
      </w:r>
    </w:p>
    <w:p w:rsidR="00027F84" w:rsidRPr="004214D4" w:rsidRDefault="00027F84" w:rsidP="00BB3DEF">
      <w:pPr>
        <w:pStyle w:val="ListParagraph"/>
        <w:numPr>
          <w:ilvl w:val="0"/>
          <w:numId w:val="4"/>
        </w:numPr>
        <w:spacing w:after="200" w:line="276" w:lineRule="auto"/>
        <w:rPr>
          <w:b/>
        </w:rPr>
      </w:pPr>
      <w:r w:rsidRPr="004214D4">
        <w:rPr>
          <w:b/>
        </w:rPr>
        <w:t>Make concept maps</w:t>
      </w:r>
    </w:p>
    <w:p w:rsidR="00027F84" w:rsidRDefault="00027F84" w:rsidP="00BB3DEF">
      <w:pPr>
        <w:pStyle w:val="ListParagraph"/>
        <w:numPr>
          <w:ilvl w:val="1"/>
          <w:numId w:val="4"/>
        </w:numPr>
        <w:spacing w:after="200" w:line="276" w:lineRule="auto"/>
        <w:rPr>
          <w:i/>
          <w:iCs/>
        </w:rPr>
      </w:pPr>
      <w:r w:rsidRPr="00EB2091">
        <w:rPr>
          <w:i/>
          <w:iCs/>
        </w:rPr>
        <w:t>This helps you to connect ideas, which biology emphasizes; it also allows you to keep all of your notes</w:t>
      </w:r>
      <w:r>
        <w:rPr>
          <w:i/>
          <w:iCs/>
        </w:rPr>
        <w:t xml:space="preserve"> on less paper for easier review.</w:t>
      </w:r>
    </w:p>
    <w:p w:rsidR="00027F84" w:rsidRPr="004214D4" w:rsidRDefault="00027F84" w:rsidP="00BB3DEF">
      <w:pPr>
        <w:pStyle w:val="ListParagraph"/>
        <w:numPr>
          <w:ilvl w:val="0"/>
          <w:numId w:val="4"/>
        </w:numPr>
        <w:spacing w:after="200" w:line="276" w:lineRule="auto"/>
        <w:rPr>
          <w:b/>
        </w:rPr>
      </w:pPr>
      <w:r w:rsidRPr="004214D4">
        <w:rPr>
          <w:b/>
        </w:rPr>
        <w:t>Make Flash Cards</w:t>
      </w:r>
    </w:p>
    <w:p w:rsidR="00027F84" w:rsidRPr="00801E47" w:rsidRDefault="00027F84" w:rsidP="00BB3DEF">
      <w:pPr>
        <w:pStyle w:val="ListParagraph"/>
        <w:numPr>
          <w:ilvl w:val="1"/>
          <w:numId w:val="4"/>
        </w:numPr>
        <w:spacing w:after="200" w:line="276" w:lineRule="auto"/>
        <w:rPr>
          <w:i/>
          <w:iCs/>
        </w:rPr>
      </w:pPr>
      <w:r w:rsidRPr="00EB2091">
        <w:rPr>
          <w:i/>
          <w:iCs/>
        </w:rPr>
        <w:t>These are easy to take with you to study on the bus and you can remove the ones you know to make review progressively easier</w:t>
      </w:r>
      <w:r>
        <w:rPr>
          <w:i/>
          <w:iCs/>
        </w:rPr>
        <w:t>.</w:t>
      </w:r>
    </w:p>
    <w:p w:rsidR="00027F84" w:rsidRPr="004214D4" w:rsidRDefault="00027F84" w:rsidP="00BB3DEF">
      <w:pPr>
        <w:pStyle w:val="ListParagraph"/>
        <w:numPr>
          <w:ilvl w:val="0"/>
          <w:numId w:val="4"/>
        </w:numPr>
        <w:spacing w:after="200" w:line="276" w:lineRule="auto"/>
        <w:rPr>
          <w:b/>
        </w:rPr>
      </w:pPr>
      <w:r w:rsidRPr="004214D4">
        <w:rPr>
          <w:b/>
        </w:rPr>
        <w:t>Give Yourself Post-It Note Quizzes</w:t>
      </w:r>
    </w:p>
    <w:p w:rsidR="00027F84" w:rsidRDefault="004214D4" w:rsidP="00BB3DEF">
      <w:pPr>
        <w:pStyle w:val="ListParagraph"/>
        <w:numPr>
          <w:ilvl w:val="1"/>
          <w:numId w:val="4"/>
        </w:numPr>
        <w:spacing w:after="200" w:line="276" w:lineRule="auto"/>
      </w:pPr>
      <w:r>
        <w:rPr>
          <w:noProof/>
          <w:lang w:val="en-CA" w:eastAsia="en-CA"/>
        </w:rPr>
        <w:drawing>
          <wp:anchor distT="0" distB="0" distL="114300" distR="114300" simplePos="0" relativeHeight="251663360" behindDoc="0" locked="0" layoutInCell="1" allowOverlap="1">
            <wp:simplePos x="0" y="0"/>
            <wp:positionH relativeFrom="margin">
              <wp:posOffset>5124450</wp:posOffset>
            </wp:positionH>
            <wp:positionV relativeFrom="margin">
              <wp:posOffset>3171825</wp:posOffset>
            </wp:positionV>
            <wp:extent cx="838200" cy="876300"/>
            <wp:effectExtent l="19050" t="0" r="0" b="0"/>
            <wp:wrapSquare wrapText="bothSides"/>
            <wp:docPr id="9" name="Picture 5" descr="C:\Documents and Settings\rancesg\Local Settings\Temporary Internet Files\Content.IE5\DYVLT2AB\MCj042384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rancesg\Local Settings\Temporary Internet Files\Content.IE5\DYVLT2AB\MCj04238400000[1].wmf"/>
                    <pic:cNvPicPr>
                      <a:picLocks noChangeAspect="1" noChangeArrowheads="1"/>
                    </pic:cNvPicPr>
                  </pic:nvPicPr>
                  <pic:blipFill>
                    <a:blip r:embed="rId12" cstate="print"/>
                    <a:srcRect/>
                    <a:stretch>
                      <a:fillRect/>
                    </a:stretch>
                  </pic:blipFill>
                  <pic:spPr bwMode="auto">
                    <a:xfrm>
                      <a:off x="0" y="0"/>
                      <a:ext cx="838200" cy="876300"/>
                    </a:xfrm>
                    <a:prstGeom prst="rect">
                      <a:avLst/>
                    </a:prstGeom>
                    <a:noFill/>
                    <a:ln w="9525">
                      <a:noFill/>
                      <a:miter lim="800000"/>
                      <a:headEnd/>
                      <a:tailEnd/>
                    </a:ln>
                  </pic:spPr>
                </pic:pic>
              </a:graphicData>
            </a:graphic>
          </wp:anchor>
        </w:drawing>
      </w:r>
      <w:r w:rsidR="009E0D72">
        <w:t>For</w:t>
      </w:r>
      <w:r w:rsidR="00027F84">
        <w:t xml:space="preserve"> objectives that you are having difficulty with, make up questions on sticky notes with answers on the back that you can post around your house (on mirrors, on your study table, beside your bed) so that you can practice these difficult objectives regularly.</w:t>
      </w:r>
    </w:p>
    <w:p w:rsidR="00027F84" w:rsidRPr="004214D4" w:rsidRDefault="00027F84" w:rsidP="00BB3DEF">
      <w:pPr>
        <w:pStyle w:val="ListParagraph"/>
        <w:numPr>
          <w:ilvl w:val="0"/>
          <w:numId w:val="4"/>
        </w:numPr>
        <w:spacing w:after="200" w:line="276" w:lineRule="auto"/>
        <w:rPr>
          <w:b/>
        </w:rPr>
      </w:pPr>
      <w:r w:rsidRPr="004214D4">
        <w:rPr>
          <w:b/>
        </w:rPr>
        <w:t>Have review sessions with a friend or group</w:t>
      </w:r>
    </w:p>
    <w:p w:rsidR="00027F84" w:rsidRDefault="00027F84" w:rsidP="00BB3DEF">
      <w:pPr>
        <w:pStyle w:val="ListParagraph"/>
        <w:numPr>
          <w:ilvl w:val="1"/>
          <w:numId w:val="4"/>
        </w:numPr>
        <w:spacing w:after="200" w:line="276" w:lineRule="auto"/>
        <w:rPr>
          <w:i/>
          <w:iCs/>
        </w:rPr>
      </w:pPr>
      <w:r w:rsidRPr="00EB2091">
        <w:rPr>
          <w:i/>
          <w:iCs/>
        </w:rPr>
        <w:t>It’s okay to have a laugh, it assists you in memorizing</w:t>
      </w:r>
      <w:r>
        <w:rPr>
          <w:i/>
          <w:iCs/>
        </w:rPr>
        <w:t>.</w:t>
      </w:r>
    </w:p>
    <w:p w:rsidR="00027F84" w:rsidRPr="004214D4" w:rsidRDefault="00027F84" w:rsidP="00BB3DEF">
      <w:pPr>
        <w:pStyle w:val="ListParagraph"/>
        <w:numPr>
          <w:ilvl w:val="0"/>
          <w:numId w:val="4"/>
        </w:numPr>
        <w:spacing w:after="200" w:line="276" w:lineRule="auto"/>
        <w:rPr>
          <w:b/>
        </w:rPr>
      </w:pPr>
      <w:r w:rsidRPr="004214D4">
        <w:rPr>
          <w:b/>
        </w:rPr>
        <w:t>Use mnemonics</w:t>
      </w:r>
    </w:p>
    <w:p w:rsidR="00027F84" w:rsidRPr="004214D4" w:rsidRDefault="00027F84" w:rsidP="00BB3DEF">
      <w:pPr>
        <w:pStyle w:val="ListParagraph"/>
        <w:numPr>
          <w:ilvl w:val="1"/>
          <w:numId w:val="4"/>
        </w:numPr>
        <w:spacing w:after="200" w:line="276" w:lineRule="auto"/>
        <w:rPr>
          <w:i/>
          <w:iCs/>
        </w:rPr>
      </w:pPr>
      <w:r w:rsidRPr="00524D5A">
        <w:rPr>
          <w:i/>
          <w:iCs/>
        </w:rPr>
        <w:t>This is very useful for remembering lists (</w:t>
      </w:r>
      <w:proofErr w:type="spellStart"/>
      <w:r w:rsidRPr="00524D5A">
        <w:rPr>
          <w:i/>
          <w:iCs/>
        </w:rPr>
        <w:t>eg</w:t>
      </w:r>
      <w:proofErr w:type="spellEnd"/>
      <w:r w:rsidRPr="00524D5A">
        <w:rPr>
          <w:i/>
          <w:iCs/>
        </w:rPr>
        <w:t>.</w:t>
      </w:r>
      <w:r>
        <w:rPr>
          <w:i/>
          <w:iCs/>
        </w:rPr>
        <w:t xml:space="preserve"> </w:t>
      </w:r>
      <w:r w:rsidR="004214D4">
        <w:rPr>
          <w:i/>
          <w:iCs/>
        </w:rPr>
        <w:t>Steps of mitosis, roles of protein</w:t>
      </w:r>
      <w:r>
        <w:rPr>
          <w:i/>
          <w:iCs/>
        </w:rPr>
        <w:t>).</w:t>
      </w:r>
    </w:p>
    <w:p w:rsidR="00027F84" w:rsidRPr="004214D4" w:rsidRDefault="00027F84" w:rsidP="00BB3DEF">
      <w:pPr>
        <w:pStyle w:val="ListParagraph"/>
        <w:numPr>
          <w:ilvl w:val="0"/>
          <w:numId w:val="4"/>
        </w:numPr>
        <w:spacing w:after="200" w:line="276" w:lineRule="auto"/>
        <w:rPr>
          <w:b/>
        </w:rPr>
      </w:pPr>
      <w:r w:rsidRPr="004214D4">
        <w:rPr>
          <w:b/>
        </w:rPr>
        <w:t xml:space="preserve"> Make a story</w:t>
      </w:r>
    </w:p>
    <w:p w:rsidR="00BB3DEF" w:rsidRDefault="00027F84" w:rsidP="00BB3DEF">
      <w:pPr>
        <w:pStyle w:val="ListParagraph"/>
        <w:numPr>
          <w:ilvl w:val="1"/>
          <w:numId w:val="4"/>
        </w:numPr>
        <w:spacing w:after="200" w:line="276" w:lineRule="auto"/>
        <w:rPr>
          <w:i/>
          <w:iCs/>
        </w:rPr>
      </w:pPr>
      <w:r w:rsidRPr="00524D5A">
        <w:rPr>
          <w:i/>
          <w:iCs/>
        </w:rPr>
        <w:t>There are several longer processes in biolo</w:t>
      </w:r>
      <w:r w:rsidR="009E0D72">
        <w:rPr>
          <w:i/>
          <w:iCs/>
        </w:rPr>
        <w:t xml:space="preserve">gy such as the route of blood, </w:t>
      </w:r>
      <w:proofErr w:type="gramStart"/>
      <w:r w:rsidR="009E0D72">
        <w:rPr>
          <w:i/>
          <w:iCs/>
        </w:rPr>
        <w:t>I</w:t>
      </w:r>
      <w:r w:rsidRPr="00524D5A">
        <w:rPr>
          <w:i/>
          <w:iCs/>
        </w:rPr>
        <w:t>t</w:t>
      </w:r>
      <w:proofErr w:type="gramEnd"/>
      <w:r w:rsidRPr="00524D5A">
        <w:rPr>
          <w:i/>
          <w:iCs/>
        </w:rPr>
        <w:t xml:space="preserve"> is easier to remember these as a story like </w:t>
      </w:r>
      <w:r>
        <w:rPr>
          <w:i/>
          <w:iCs/>
        </w:rPr>
        <w:t>“</w:t>
      </w:r>
      <w:r w:rsidRPr="00524D5A">
        <w:rPr>
          <w:i/>
          <w:iCs/>
        </w:rPr>
        <w:t>The Magic School Bus</w:t>
      </w:r>
      <w:r>
        <w:rPr>
          <w:i/>
          <w:iCs/>
        </w:rPr>
        <w:t>”</w:t>
      </w:r>
      <w:r w:rsidRPr="00524D5A">
        <w:rPr>
          <w:i/>
          <w:iCs/>
        </w:rPr>
        <w:t xml:space="preserve"> has done for us in the past</w:t>
      </w:r>
      <w:r>
        <w:rPr>
          <w:i/>
          <w:iCs/>
        </w:rPr>
        <w:t>.</w:t>
      </w:r>
    </w:p>
    <w:p w:rsidR="00027F84" w:rsidRPr="00BB3DEF" w:rsidRDefault="00BB3DEF" w:rsidP="00BB3DEF">
      <w:r>
        <w:br w:type="page"/>
      </w:r>
    </w:p>
    <w:p w:rsidR="00027F84" w:rsidRPr="00BB3DEF" w:rsidRDefault="00BB3DEF" w:rsidP="00510655">
      <w:pPr>
        <w:pStyle w:val="Title"/>
      </w:pPr>
      <w:r w:rsidRPr="00BB3DEF">
        <w:lastRenderedPageBreak/>
        <w:t>Examples of Study Techniques:</w:t>
      </w:r>
    </w:p>
    <w:p w:rsidR="00BB3DEF" w:rsidRPr="007362DB" w:rsidRDefault="00BB3DEF" w:rsidP="00027F84">
      <w:pPr>
        <w:rPr>
          <w:b/>
          <w:szCs w:val="24"/>
          <w:u w:val="single"/>
        </w:rPr>
      </w:pPr>
      <w:r w:rsidRPr="007362DB">
        <w:rPr>
          <w:b/>
          <w:szCs w:val="24"/>
          <w:u w:val="single"/>
        </w:rPr>
        <w:t xml:space="preserve">1. Charts: </w:t>
      </w:r>
      <w:r w:rsidR="00510655">
        <w:rPr>
          <w:b/>
          <w:szCs w:val="24"/>
          <w:u w:val="single"/>
        </w:rPr>
        <w:br/>
      </w:r>
    </w:p>
    <w:tbl>
      <w:tblPr>
        <w:tblStyle w:val="TableGrid"/>
        <w:tblW w:w="0" w:type="auto"/>
        <w:tblLook w:val="04A0" w:firstRow="1" w:lastRow="0" w:firstColumn="1" w:lastColumn="0" w:noHBand="0" w:noVBand="1"/>
      </w:tblPr>
      <w:tblGrid>
        <w:gridCol w:w="4315"/>
        <w:gridCol w:w="4315"/>
      </w:tblGrid>
      <w:tr w:rsidR="00BB3DEF" w:rsidTr="007362DB">
        <w:tc>
          <w:tcPr>
            <w:tcW w:w="4315" w:type="dxa"/>
            <w:shd w:val="clear" w:color="auto" w:fill="FABF8F" w:themeFill="accent6" w:themeFillTint="99"/>
          </w:tcPr>
          <w:p w:rsidR="00BB3DEF" w:rsidRPr="007362DB" w:rsidRDefault="00BB3DEF" w:rsidP="00027F84">
            <w:pPr>
              <w:rPr>
                <w:b/>
                <w:szCs w:val="24"/>
              </w:rPr>
            </w:pPr>
            <w:r w:rsidRPr="007362DB">
              <w:rPr>
                <w:b/>
                <w:szCs w:val="24"/>
              </w:rPr>
              <w:t>Structure</w:t>
            </w:r>
          </w:p>
        </w:tc>
        <w:tc>
          <w:tcPr>
            <w:tcW w:w="4315" w:type="dxa"/>
            <w:shd w:val="clear" w:color="auto" w:fill="FABF8F" w:themeFill="accent6" w:themeFillTint="99"/>
          </w:tcPr>
          <w:p w:rsidR="00BB3DEF" w:rsidRPr="007362DB" w:rsidRDefault="00BB3DEF" w:rsidP="00027F84">
            <w:pPr>
              <w:rPr>
                <w:b/>
                <w:szCs w:val="24"/>
              </w:rPr>
            </w:pPr>
            <w:r w:rsidRPr="007362DB">
              <w:rPr>
                <w:b/>
                <w:szCs w:val="24"/>
              </w:rPr>
              <w:t>Function</w:t>
            </w:r>
          </w:p>
        </w:tc>
      </w:tr>
      <w:tr w:rsidR="00BB3DEF" w:rsidTr="00BB3DEF">
        <w:tc>
          <w:tcPr>
            <w:tcW w:w="4315" w:type="dxa"/>
          </w:tcPr>
          <w:p w:rsidR="00BB3DEF" w:rsidRPr="007362DB" w:rsidRDefault="00BB3DEF" w:rsidP="00027F84">
            <w:pPr>
              <w:rPr>
                <w:b/>
                <w:szCs w:val="24"/>
              </w:rPr>
            </w:pPr>
            <w:r w:rsidRPr="007362DB">
              <w:rPr>
                <w:b/>
                <w:szCs w:val="24"/>
              </w:rPr>
              <w:t>Heart</w:t>
            </w:r>
          </w:p>
        </w:tc>
        <w:tc>
          <w:tcPr>
            <w:tcW w:w="4315" w:type="dxa"/>
          </w:tcPr>
          <w:p w:rsidR="00BB3DEF" w:rsidRDefault="00BB3DEF" w:rsidP="00027F84">
            <w:pPr>
              <w:rPr>
                <w:szCs w:val="24"/>
              </w:rPr>
            </w:pPr>
            <w:r>
              <w:rPr>
                <w:szCs w:val="24"/>
              </w:rPr>
              <w:t>Receives de-oxygenated blood and pumps oxygenated blood through the body</w:t>
            </w:r>
          </w:p>
        </w:tc>
      </w:tr>
      <w:tr w:rsidR="00BB3DEF" w:rsidTr="00BB3DEF">
        <w:tc>
          <w:tcPr>
            <w:tcW w:w="4315" w:type="dxa"/>
          </w:tcPr>
          <w:p w:rsidR="00BB3DEF" w:rsidRPr="007362DB" w:rsidRDefault="00BB3DEF" w:rsidP="00027F84">
            <w:pPr>
              <w:rPr>
                <w:b/>
                <w:szCs w:val="24"/>
              </w:rPr>
            </w:pPr>
            <w:r w:rsidRPr="007362DB">
              <w:rPr>
                <w:b/>
                <w:szCs w:val="24"/>
              </w:rPr>
              <w:t>Lungs</w:t>
            </w:r>
          </w:p>
        </w:tc>
        <w:tc>
          <w:tcPr>
            <w:tcW w:w="4315" w:type="dxa"/>
          </w:tcPr>
          <w:p w:rsidR="00BB3DEF" w:rsidRDefault="00BB3DEF" w:rsidP="00027F84">
            <w:pPr>
              <w:rPr>
                <w:szCs w:val="24"/>
              </w:rPr>
            </w:pPr>
            <w:r>
              <w:rPr>
                <w:szCs w:val="24"/>
              </w:rPr>
              <w:t>Allow for gas exchange of oxygen and carbon dioxide to and from bloodstream</w:t>
            </w:r>
          </w:p>
        </w:tc>
      </w:tr>
      <w:tr w:rsidR="00BB3DEF" w:rsidTr="00BB3DEF">
        <w:tc>
          <w:tcPr>
            <w:tcW w:w="4315" w:type="dxa"/>
          </w:tcPr>
          <w:p w:rsidR="00BB3DEF" w:rsidRPr="007362DB" w:rsidRDefault="00BB3DEF" w:rsidP="00027F84">
            <w:pPr>
              <w:rPr>
                <w:b/>
                <w:szCs w:val="24"/>
              </w:rPr>
            </w:pPr>
            <w:r w:rsidRPr="007362DB">
              <w:rPr>
                <w:b/>
                <w:szCs w:val="24"/>
              </w:rPr>
              <w:t>Arteries</w:t>
            </w:r>
          </w:p>
        </w:tc>
        <w:tc>
          <w:tcPr>
            <w:tcW w:w="4315" w:type="dxa"/>
          </w:tcPr>
          <w:p w:rsidR="00BB3DEF" w:rsidRDefault="00BB3DEF" w:rsidP="00027F84">
            <w:pPr>
              <w:rPr>
                <w:szCs w:val="24"/>
              </w:rPr>
            </w:pPr>
            <w:r>
              <w:rPr>
                <w:szCs w:val="24"/>
              </w:rPr>
              <w:t>Carry oxygenated blood from the heart to cells</w:t>
            </w:r>
          </w:p>
        </w:tc>
      </w:tr>
      <w:tr w:rsidR="00BB3DEF" w:rsidTr="00BB3DEF">
        <w:tc>
          <w:tcPr>
            <w:tcW w:w="4315" w:type="dxa"/>
          </w:tcPr>
          <w:p w:rsidR="00BB3DEF" w:rsidRPr="007362DB" w:rsidRDefault="00BB3DEF" w:rsidP="00027F84">
            <w:pPr>
              <w:rPr>
                <w:b/>
                <w:szCs w:val="24"/>
              </w:rPr>
            </w:pPr>
            <w:r w:rsidRPr="007362DB">
              <w:rPr>
                <w:b/>
                <w:szCs w:val="24"/>
              </w:rPr>
              <w:t>Veins</w:t>
            </w:r>
          </w:p>
        </w:tc>
        <w:tc>
          <w:tcPr>
            <w:tcW w:w="4315" w:type="dxa"/>
          </w:tcPr>
          <w:p w:rsidR="00BB3DEF" w:rsidRDefault="00BB3DEF" w:rsidP="00027F84">
            <w:pPr>
              <w:rPr>
                <w:szCs w:val="24"/>
              </w:rPr>
            </w:pPr>
            <w:r>
              <w:rPr>
                <w:szCs w:val="24"/>
              </w:rPr>
              <w:t>Carry de-oxygenated blood from the cells to the heart</w:t>
            </w:r>
          </w:p>
        </w:tc>
      </w:tr>
    </w:tbl>
    <w:p w:rsidR="00BB3DEF" w:rsidRPr="007362DB" w:rsidRDefault="00BB3DEF" w:rsidP="00027F84">
      <w:pPr>
        <w:rPr>
          <w:b/>
          <w:szCs w:val="24"/>
          <w:u w:val="single"/>
        </w:rPr>
      </w:pPr>
      <w:r>
        <w:rPr>
          <w:szCs w:val="24"/>
        </w:rPr>
        <w:br/>
      </w:r>
      <w:r w:rsidRPr="007362DB">
        <w:rPr>
          <w:b/>
          <w:szCs w:val="24"/>
          <w:u w:val="single"/>
        </w:rPr>
        <w:t>2. Concept Maps:</w:t>
      </w:r>
      <w:r w:rsidR="007362DB">
        <w:rPr>
          <w:b/>
          <w:szCs w:val="24"/>
          <w:u w:val="single"/>
        </w:rPr>
        <w:br/>
      </w:r>
    </w:p>
    <w:p w:rsidR="007362DB" w:rsidRDefault="00D62D87" w:rsidP="00027F84">
      <w:pPr>
        <w:rPr>
          <w:b/>
          <w:szCs w:val="24"/>
          <w:u w:val="single"/>
        </w:rPr>
      </w:pPr>
      <w:r w:rsidRPr="007362DB">
        <w:rPr>
          <w:rFonts w:ascii="Arial" w:hAnsi="Arial" w:cs="Arial"/>
          <w:b/>
          <w:noProof/>
          <w:color w:val="0000FF"/>
          <w:sz w:val="27"/>
          <w:szCs w:val="27"/>
          <w:lang w:val="en-CA" w:eastAsia="en-CA"/>
        </w:rPr>
        <w:drawing>
          <wp:anchor distT="0" distB="0" distL="114300" distR="114300" simplePos="0" relativeHeight="251664384" behindDoc="1" locked="0" layoutInCell="1" allowOverlap="1">
            <wp:simplePos x="0" y="0"/>
            <wp:positionH relativeFrom="column">
              <wp:posOffset>10523</wp:posOffset>
            </wp:positionH>
            <wp:positionV relativeFrom="paragraph">
              <wp:posOffset>-635</wp:posOffset>
            </wp:positionV>
            <wp:extent cx="3532505" cy="2035810"/>
            <wp:effectExtent l="0" t="0" r="0" b="2540"/>
            <wp:wrapTight wrapText="bothSides">
              <wp:wrapPolygon edited="0">
                <wp:start x="116" y="0"/>
                <wp:lineTo x="0" y="202"/>
                <wp:lineTo x="0" y="3638"/>
                <wp:lineTo x="2679" y="6468"/>
                <wp:lineTo x="1165" y="9702"/>
                <wp:lineTo x="1165" y="10915"/>
                <wp:lineTo x="1514" y="12936"/>
                <wp:lineTo x="9435" y="16170"/>
                <wp:lineTo x="7571" y="17382"/>
                <wp:lineTo x="6873" y="18191"/>
                <wp:lineTo x="6873" y="19808"/>
                <wp:lineTo x="7222" y="21425"/>
                <wp:lineTo x="7338" y="21425"/>
                <wp:lineTo x="10717" y="21425"/>
                <wp:lineTo x="11998" y="21425"/>
                <wp:lineTo x="15609" y="20010"/>
                <wp:lineTo x="15609" y="17382"/>
                <wp:lineTo x="14793" y="16170"/>
                <wp:lineTo x="13163" y="16170"/>
                <wp:lineTo x="20035" y="12936"/>
                <wp:lineTo x="20268" y="10712"/>
                <wp:lineTo x="20152" y="9702"/>
                <wp:lineTo x="18637" y="6468"/>
                <wp:lineTo x="21433" y="3840"/>
                <wp:lineTo x="21433" y="0"/>
                <wp:lineTo x="3378" y="0"/>
                <wp:lineTo x="116" y="0"/>
              </wp:wrapPolygon>
            </wp:wrapTight>
            <wp:docPr id="6" name="Picture 6" descr="http://www.internet4classrooms.com/generic.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net4classrooms.com/generic.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2505" cy="203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2DB" w:rsidRPr="007362DB">
        <w:rPr>
          <w:b/>
          <w:szCs w:val="24"/>
        </w:rPr>
        <w:t>T</w:t>
      </w:r>
      <w:r w:rsidR="007362DB">
        <w:rPr>
          <w:b/>
          <w:szCs w:val="24"/>
        </w:rPr>
        <w:t>IP</w:t>
      </w:r>
      <w:r w:rsidR="007362DB">
        <w:rPr>
          <w:szCs w:val="24"/>
        </w:rPr>
        <w:t xml:space="preserve">: if you are a visual learner, adding pictures to these concept maps may be very helpful! </w:t>
      </w:r>
      <w:r w:rsidR="007362DB">
        <w:rPr>
          <w:b/>
          <w:szCs w:val="24"/>
          <w:u w:val="single"/>
        </w:rPr>
        <w:br/>
      </w:r>
      <w:r>
        <w:rPr>
          <w:szCs w:val="24"/>
        </w:rPr>
        <w:br/>
      </w:r>
    </w:p>
    <w:p w:rsidR="007362DB" w:rsidRDefault="007362DB" w:rsidP="00027F84">
      <w:pPr>
        <w:rPr>
          <w:b/>
          <w:szCs w:val="24"/>
          <w:u w:val="single"/>
        </w:rPr>
      </w:pPr>
    </w:p>
    <w:p w:rsidR="007362DB" w:rsidRDefault="007362DB" w:rsidP="00027F84">
      <w:pPr>
        <w:rPr>
          <w:b/>
          <w:szCs w:val="24"/>
          <w:u w:val="single"/>
        </w:rPr>
      </w:pPr>
    </w:p>
    <w:p w:rsidR="007362DB" w:rsidRDefault="007362DB" w:rsidP="00027F84">
      <w:pPr>
        <w:rPr>
          <w:b/>
          <w:szCs w:val="24"/>
          <w:u w:val="single"/>
        </w:rPr>
      </w:pPr>
    </w:p>
    <w:p w:rsidR="007362DB" w:rsidRDefault="007362DB" w:rsidP="00027F84">
      <w:pPr>
        <w:rPr>
          <w:b/>
          <w:szCs w:val="24"/>
          <w:u w:val="single"/>
        </w:rPr>
      </w:pPr>
    </w:p>
    <w:p w:rsidR="007362DB" w:rsidRDefault="007362DB" w:rsidP="00027F84">
      <w:pPr>
        <w:rPr>
          <w:b/>
          <w:szCs w:val="24"/>
          <w:u w:val="single"/>
        </w:rPr>
      </w:pPr>
    </w:p>
    <w:p w:rsidR="007362DB" w:rsidRDefault="007362DB" w:rsidP="00027F84">
      <w:pPr>
        <w:rPr>
          <w:b/>
          <w:szCs w:val="24"/>
          <w:u w:val="single"/>
        </w:rPr>
      </w:pPr>
    </w:p>
    <w:p w:rsidR="00E436FE" w:rsidRDefault="00D62D87" w:rsidP="00027F84">
      <w:pPr>
        <w:rPr>
          <w:szCs w:val="24"/>
        </w:rPr>
      </w:pPr>
      <w:r w:rsidRPr="007362DB">
        <w:rPr>
          <w:b/>
          <w:szCs w:val="24"/>
          <w:u w:val="single"/>
        </w:rPr>
        <w:t>3. Flash Cards:</w:t>
      </w:r>
    </w:p>
    <w:tbl>
      <w:tblPr>
        <w:tblStyle w:val="TableGrid"/>
        <w:tblW w:w="0" w:type="auto"/>
        <w:tblLook w:val="04A0" w:firstRow="1" w:lastRow="0" w:firstColumn="1" w:lastColumn="0" w:noHBand="0" w:noVBand="1"/>
      </w:tblPr>
      <w:tblGrid>
        <w:gridCol w:w="4315"/>
        <w:gridCol w:w="4315"/>
      </w:tblGrid>
      <w:tr w:rsidR="00D62D87" w:rsidTr="00D62D87">
        <w:tc>
          <w:tcPr>
            <w:tcW w:w="4315" w:type="dxa"/>
          </w:tcPr>
          <w:p w:rsidR="00D62D87" w:rsidRDefault="00D62D87" w:rsidP="00D62D87">
            <w:pPr>
              <w:jc w:val="center"/>
              <w:rPr>
                <w:b/>
                <w:szCs w:val="24"/>
                <w:u w:val="single"/>
              </w:rPr>
            </w:pPr>
            <w:r w:rsidRPr="00D62D87">
              <w:rPr>
                <w:b/>
                <w:szCs w:val="24"/>
                <w:u w:val="single"/>
              </w:rPr>
              <w:t>Front:</w:t>
            </w:r>
          </w:p>
          <w:p w:rsidR="00D62D87" w:rsidRPr="00D62D87" w:rsidRDefault="00D62D87" w:rsidP="00D62D87">
            <w:pPr>
              <w:jc w:val="center"/>
              <w:rPr>
                <w:b/>
                <w:szCs w:val="24"/>
                <w:u w:val="single"/>
              </w:rPr>
            </w:pPr>
          </w:p>
          <w:p w:rsidR="00D62D87" w:rsidRDefault="00D62D87" w:rsidP="00027F84">
            <w:pPr>
              <w:rPr>
                <w:szCs w:val="24"/>
              </w:rPr>
            </w:pPr>
            <w:r>
              <w:rPr>
                <w:szCs w:val="24"/>
              </w:rPr>
              <w:t>-Characteristics of a Desert</w:t>
            </w:r>
          </w:p>
        </w:tc>
        <w:tc>
          <w:tcPr>
            <w:tcW w:w="4315" w:type="dxa"/>
          </w:tcPr>
          <w:p w:rsidR="00D62D87" w:rsidRDefault="00D62D87" w:rsidP="00D62D87">
            <w:pPr>
              <w:jc w:val="center"/>
              <w:rPr>
                <w:szCs w:val="24"/>
              </w:rPr>
            </w:pPr>
            <w:r w:rsidRPr="00D62D87">
              <w:rPr>
                <w:b/>
                <w:szCs w:val="24"/>
                <w:u w:val="single"/>
              </w:rPr>
              <w:t>Back</w:t>
            </w:r>
            <w:r>
              <w:rPr>
                <w:szCs w:val="24"/>
              </w:rPr>
              <w:t>:</w:t>
            </w:r>
          </w:p>
          <w:p w:rsidR="00D62D87" w:rsidRDefault="00D62D87" w:rsidP="00D62D87">
            <w:pPr>
              <w:rPr>
                <w:szCs w:val="24"/>
              </w:rPr>
            </w:pPr>
            <w:r>
              <w:rPr>
                <w:szCs w:val="24"/>
              </w:rPr>
              <w:br/>
              <w:t>-</w:t>
            </w:r>
            <w:proofErr w:type="gramStart"/>
            <w:r>
              <w:rPr>
                <w:szCs w:val="24"/>
              </w:rPr>
              <w:t>very</w:t>
            </w:r>
            <w:proofErr w:type="gramEnd"/>
            <w:r>
              <w:rPr>
                <w:szCs w:val="24"/>
              </w:rPr>
              <w:t xml:space="preserve"> dry</w:t>
            </w:r>
            <w:r>
              <w:rPr>
                <w:szCs w:val="24"/>
              </w:rPr>
              <w:br/>
              <w:t>-hot or cold</w:t>
            </w:r>
            <w:r>
              <w:rPr>
                <w:szCs w:val="24"/>
              </w:rPr>
              <w:br/>
              <w:t>- nocturnal species (desert fox, mice ext.)</w:t>
            </w:r>
            <w:r>
              <w:rPr>
                <w:szCs w:val="24"/>
              </w:rPr>
              <w:br/>
              <w:t xml:space="preserve">- plants use adaptations to absorb water quickly and store it </w:t>
            </w:r>
            <w:r>
              <w:rPr>
                <w:szCs w:val="24"/>
              </w:rPr>
              <w:br/>
              <w:t>- animals that are awake during the day use behavioral adaptations such as licking fur to cool off or hiding under trees</w:t>
            </w:r>
          </w:p>
        </w:tc>
      </w:tr>
    </w:tbl>
    <w:p w:rsidR="00D62D87" w:rsidRDefault="00D62D87" w:rsidP="00027F84">
      <w:pPr>
        <w:rPr>
          <w:szCs w:val="24"/>
        </w:rPr>
      </w:pPr>
      <w:r>
        <w:rPr>
          <w:szCs w:val="24"/>
        </w:rPr>
        <w:br/>
        <w:t xml:space="preserve">Go through your pile of flash cards- put the ones you get wrong in one pile and continue to review until you can get all of them </w:t>
      </w:r>
      <w:r>
        <w:rPr>
          <w:szCs w:val="24"/>
        </w:rPr>
        <w:br/>
      </w:r>
    </w:p>
    <w:p w:rsidR="007362DB" w:rsidRDefault="007362DB" w:rsidP="00027F84">
      <w:pPr>
        <w:rPr>
          <w:szCs w:val="24"/>
        </w:rPr>
      </w:pPr>
    </w:p>
    <w:p w:rsidR="00E436FE" w:rsidRDefault="00E436FE" w:rsidP="00027F84">
      <w:pPr>
        <w:rPr>
          <w:szCs w:val="24"/>
        </w:rPr>
      </w:pPr>
      <w:r w:rsidRPr="007362DB">
        <w:rPr>
          <w:b/>
          <w:szCs w:val="24"/>
          <w:u w:val="single"/>
        </w:rPr>
        <w:lastRenderedPageBreak/>
        <w:t>6. Mnemonics</w:t>
      </w:r>
      <w:proofErr w:type="gramStart"/>
      <w:r w:rsidRPr="007362DB">
        <w:rPr>
          <w:b/>
          <w:szCs w:val="24"/>
          <w:u w:val="single"/>
        </w:rPr>
        <w:t>:</w:t>
      </w:r>
      <w:proofErr w:type="gramEnd"/>
      <w:r>
        <w:rPr>
          <w:szCs w:val="24"/>
        </w:rPr>
        <w:br/>
      </w:r>
      <w:r w:rsidRPr="007362DB">
        <w:rPr>
          <w:b/>
          <w:szCs w:val="24"/>
          <w:u w:val="single"/>
        </w:rPr>
        <w:t>Acronym mnemonics:</w:t>
      </w:r>
    </w:p>
    <w:tbl>
      <w:tblPr>
        <w:tblStyle w:val="TableGrid"/>
        <w:tblW w:w="0" w:type="auto"/>
        <w:tblLook w:val="04A0" w:firstRow="1" w:lastRow="0" w:firstColumn="1" w:lastColumn="0" w:noHBand="0" w:noVBand="1"/>
      </w:tblPr>
      <w:tblGrid>
        <w:gridCol w:w="2876"/>
        <w:gridCol w:w="2877"/>
        <w:gridCol w:w="2877"/>
      </w:tblGrid>
      <w:tr w:rsidR="00E436FE" w:rsidTr="007362DB">
        <w:tc>
          <w:tcPr>
            <w:tcW w:w="2876" w:type="dxa"/>
            <w:shd w:val="clear" w:color="auto" w:fill="FABF8F" w:themeFill="accent6" w:themeFillTint="99"/>
          </w:tcPr>
          <w:p w:rsidR="00E436FE" w:rsidRPr="007362DB" w:rsidRDefault="00E436FE" w:rsidP="00027F84">
            <w:pPr>
              <w:rPr>
                <w:b/>
                <w:szCs w:val="24"/>
              </w:rPr>
            </w:pPr>
            <w:r w:rsidRPr="007362DB">
              <w:rPr>
                <w:b/>
                <w:szCs w:val="24"/>
              </w:rPr>
              <w:t>Information Set</w:t>
            </w:r>
          </w:p>
        </w:tc>
        <w:tc>
          <w:tcPr>
            <w:tcW w:w="2877" w:type="dxa"/>
            <w:shd w:val="clear" w:color="auto" w:fill="FABF8F" w:themeFill="accent6" w:themeFillTint="99"/>
          </w:tcPr>
          <w:p w:rsidR="00E436FE" w:rsidRPr="007362DB" w:rsidRDefault="00E436FE" w:rsidP="00027F84">
            <w:pPr>
              <w:rPr>
                <w:b/>
                <w:szCs w:val="24"/>
              </w:rPr>
            </w:pPr>
            <w:r w:rsidRPr="007362DB">
              <w:rPr>
                <w:b/>
                <w:szCs w:val="24"/>
              </w:rPr>
              <w:t>First Letter of Each Term</w:t>
            </w:r>
          </w:p>
        </w:tc>
        <w:tc>
          <w:tcPr>
            <w:tcW w:w="2877" w:type="dxa"/>
            <w:shd w:val="clear" w:color="auto" w:fill="FABF8F" w:themeFill="accent6" w:themeFillTint="99"/>
          </w:tcPr>
          <w:p w:rsidR="00E436FE" w:rsidRPr="007362DB" w:rsidRDefault="00E436FE" w:rsidP="00027F84">
            <w:pPr>
              <w:rPr>
                <w:b/>
                <w:szCs w:val="24"/>
              </w:rPr>
            </w:pPr>
            <w:r w:rsidRPr="007362DB">
              <w:rPr>
                <w:b/>
                <w:szCs w:val="24"/>
              </w:rPr>
              <w:t>Easy-to-Remember Word</w:t>
            </w:r>
          </w:p>
        </w:tc>
      </w:tr>
      <w:tr w:rsidR="00E436FE" w:rsidTr="00E436FE">
        <w:tc>
          <w:tcPr>
            <w:tcW w:w="2876" w:type="dxa"/>
          </w:tcPr>
          <w:p w:rsidR="00E436FE" w:rsidRDefault="00E436FE" w:rsidP="00E436FE">
            <w:pPr>
              <w:pStyle w:val="ListParagraph"/>
              <w:numPr>
                <w:ilvl w:val="0"/>
                <w:numId w:val="5"/>
              </w:numPr>
              <w:rPr>
                <w:szCs w:val="24"/>
              </w:rPr>
            </w:pPr>
            <w:r>
              <w:rPr>
                <w:szCs w:val="24"/>
              </w:rPr>
              <w:t>Brackets</w:t>
            </w:r>
          </w:p>
          <w:p w:rsidR="00E436FE" w:rsidRDefault="00E436FE" w:rsidP="00E436FE">
            <w:pPr>
              <w:pStyle w:val="ListParagraph"/>
              <w:numPr>
                <w:ilvl w:val="0"/>
                <w:numId w:val="5"/>
              </w:numPr>
              <w:rPr>
                <w:szCs w:val="24"/>
              </w:rPr>
            </w:pPr>
            <w:r>
              <w:rPr>
                <w:szCs w:val="24"/>
              </w:rPr>
              <w:t>Exponents</w:t>
            </w:r>
          </w:p>
          <w:p w:rsidR="00E436FE" w:rsidRDefault="00E436FE" w:rsidP="00E436FE">
            <w:pPr>
              <w:pStyle w:val="ListParagraph"/>
              <w:numPr>
                <w:ilvl w:val="0"/>
                <w:numId w:val="5"/>
              </w:numPr>
              <w:rPr>
                <w:szCs w:val="24"/>
              </w:rPr>
            </w:pPr>
            <w:r>
              <w:rPr>
                <w:szCs w:val="24"/>
              </w:rPr>
              <w:t>Division</w:t>
            </w:r>
          </w:p>
          <w:p w:rsidR="00E436FE" w:rsidRDefault="00E436FE" w:rsidP="00E436FE">
            <w:pPr>
              <w:pStyle w:val="ListParagraph"/>
              <w:numPr>
                <w:ilvl w:val="0"/>
                <w:numId w:val="5"/>
              </w:numPr>
              <w:rPr>
                <w:szCs w:val="24"/>
              </w:rPr>
            </w:pPr>
            <w:r>
              <w:rPr>
                <w:szCs w:val="24"/>
              </w:rPr>
              <w:t>Multiplication</w:t>
            </w:r>
          </w:p>
          <w:p w:rsidR="00E436FE" w:rsidRDefault="00E436FE" w:rsidP="00E436FE">
            <w:pPr>
              <w:pStyle w:val="ListParagraph"/>
              <w:numPr>
                <w:ilvl w:val="0"/>
                <w:numId w:val="5"/>
              </w:numPr>
              <w:rPr>
                <w:szCs w:val="24"/>
              </w:rPr>
            </w:pPr>
            <w:r>
              <w:rPr>
                <w:szCs w:val="24"/>
              </w:rPr>
              <w:t>Addition</w:t>
            </w:r>
          </w:p>
          <w:p w:rsidR="00E436FE" w:rsidRPr="00E436FE" w:rsidRDefault="00E436FE" w:rsidP="00E436FE">
            <w:pPr>
              <w:pStyle w:val="ListParagraph"/>
              <w:numPr>
                <w:ilvl w:val="0"/>
                <w:numId w:val="5"/>
              </w:numPr>
              <w:rPr>
                <w:szCs w:val="24"/>
              </w:rPr>
            </w:pPr>
            <w:r>
              <w:rPr>
                <w:szCs w:val="24"/>
              </w:rPr>
              <w:t>Subtraction</w:t>
            </w:r>
          </w:p>
        </w:tc>
        <w:tc>
          <w:tcPr>
            <w:tcW w:w="2877" w:type="dxa"/>
          </w:tcPr>
          <w:p w:rsidR="00E436FE" w:rsidRDefault="00E436FE" w:rsidP="00027F84">
            <w:pPr>
              <w:rPr>
                <w:szCs w:val="24"/>
              </w:rPr>
            </w:pPr>
            <w:r>
              <w:rPr>
                <w:szCs w:val="24"/>
              </w:rPr>
              <w:t>B</w:t>
            </w:r>
          </w:p>
          <w:p w:rsidR="00E436FE" w:rsidRDefault="00E436FE" w:rsidP="00027F84">
            <w:pPr>
              <w:rPr>
                <w:szCs w:val="24"/>
              </w:rPr>
            </w:pPr>
            <w:r>
              <w:rPr>
                <w:szCs w:val="24"/>
              </w:rPr>
              <w:t>E</w:t>
            </w:r>
          </w:p>
          <w:p w:rsidR="00E436FE" w:rsidRDefault="00E436FE" w:rsidP="00027F84">
            <w:pPr>
              <w:rPr>
                <w:szCs w:val="24"/>
              </w:rPr>
            </w:pPr>
            <w:r>
              <w:rPr>
                <w:szCs w:val="24"/>
              </w:rPr>
              <w:t>D</w:t>
            </w:r>
          </w:p>
          <w:p w:rsidR="00E436FE" w:rsidRDefault="00E436FE" w:rsidP="00027F84">
            <w:pPr>
              <w:rPr>
                <w:szCs w:val="24"/>
              </w:rPr>
            </w:pPr>
            <w:r>
              <w:rPr>
                <w:szCs w:val="24"/>
              </w:rPr>
              <w:t>M</w:t>
            </w:r>
          </w:p>
          <w:p w:rsidR="00E436FE" w:rsidRDefault="00E436FE" w:rsidP="00027F84">
            <w:pPr>
              <w:rPr>
                <w:szCs w:val="24"/>
              </w:rPr>
            </w:pPr>
            <w:r>
              <w:rPr>
                <w:szCs w:val="24"/>
              </w:rPr>
              <w:t>A</w:t>
            </w:r>
          </w:p>
          <w:p w:rsidR="00E436FE" w:rsidRDefault="00E436FE" w:rsidP="00027F84">
            <w:pPr>
              <w:rPr>
                <w:szCs w:val="24"/>
              </w:rPr>
            </w:pPr>
            <w:r>
              <w:rPr>
                <w:szCs w:val="24"/>
              </w:rPr>
              <w:t>S</w:t>
            </w:r>
          </w:p>
        </w:tc>
        <w:tc>
          <w:tcPr>
            <w:tcW w:w="2877" w:type="dxa"/>
          </w:tcPr>
          <w:p w:rsidR="00E436FE" w:rsidRDefault="00E436FE" w:rsidP="00027F84">
            <w:pPr>
              <w:rPr>
                <w:szCs w:val="24"/>
              </w:rPr>
            </w:pPr>
            <w:r>
              <w:rPr>
                <w:szCs w:val="24"/>
              </w:rPr>
              <w:t>BEDMAS</w:t>
            </w:r>
          </w:p>
        </w:tc>
      </w:tr>
    </w:tbl>
    <w:p w:rsidR="00BB3DEF" w:rsidRPr="007362DB" w:rsidRDefault="007362DB" w:rsidP="00027F84">
      <w:pPr>
        <w:rPr>
          <w:b/>
          <w:szCs w:val="24"/>
          <w:u w:val="single"/>
        </w:rPr>
      </w:pPr>
      <w:r>
        <w:rPr>
          <w:szCs w:val="24"/>
        </w:rPr>
        <w:br/>
      </w:r>
      <w:r w:rsidR="00E436FE" w:rsidRPr="007362DB">
        <w:rPr>
          <w:b/>
          <w:szCs w:val="24"/>
          <w:u w:val="single"/>
        </w:rPr>
        <w:t xml:space="preserve"> Acrostic Mnemonics: </w:t>
      </w:r>
    </w:p>
    <w:tbl>
      <w:tblPr>
        <w:tblStyle w:val="TableGrid"/>
        <w:tblW w:w="0" w:type="auto"/>
        <w:tblLook w:val="04A0" w:firstRow="1" w:lastRow="0" w:firstColumn="1" w:lastColumn="0" w:noHBand="0" w:noVBand="1"/>
      </w:tblPr>
      <w:tblGrid>
        <w:gridCol w:w="2876"/>
        <w:gridCol w:w="2877"/>
        <w:gridCol w:w="2877"/>
      </w:tblGrid>
      <w:tr w:rsidR="00E436FE" w:rsidTr="007362DB">
        <w:tc>
          <w:tcPr>
            <w:tcW w:w="2876" w:type="dxa"/>
            <w:shd w:val="clear" w:color="auto" w:fill="FABF8F" w:themeFill="accent6" w:themeFillTint="99"/>
          </w:tcPr>
          <w:p w:rsidR="00E436FE" w:rsidRDefault="00E436FE" w:rsidP="00027F84">
            <w:pPr>
              <w:rPr>
                <w:szCs w:val="24"/>
              </w:rPr>
            </w:pPr>
            <w:r>
              <w:rPr>
                <w:szCs w:val="24"/>
              </w:rPr>
              <w:t>Information Set</w:t>
            </w:r>
          </w:p>
        </w:tc>
        <w:tc>
          <w:tcPr>
            <w:tcW w:w="2877" w:type="dxa"/>
            <w:shd w:val="clear" w:color="auto" w:fill="FABF8F" w:themeFill="accent6" w:themeFillTint="99"/>
          </w:tcPr>
          <w:p w:rsidR="00E436FE" w:rsidRDefault="00E436FE" w:rsidP="00027F84">
            <w:pPr>
              <w:rPr>
                <w:szCs w:val="24"/>
              </w:rPr>
            </w:pPr>
            <w:r>
              <w:rPr>
                <w:szCs w:val="24"/>
              </w:rPr>
              <w:t>First Letter of Each Term</w:t>
            </w:r>
          </w:p>
        </w:tc>
        <w:tc>
          <w:tcPr>
            <w:tcW w:w="2877" w:type="dxa"/>
            <w:shd w:val="clear" w:color="auto" w:fill="FABF8F" w:themeFill="accent6" w:themeFillTint="99"/>
          </w:tcPr>
          <w:p w:rsidR="00E436FE" w:rsidRDefault="00E436FE" w:rsidP="00027F84">
            <w:pPr>
              <w:rPr>
                <w:szCs w:val="24"/>
              </w:rPr>
            </w:pPr>
            <w:r>
              <w:rPr>
                <w:szCs w:val="24"/>
              </w:rPr>
              <w:t>Memorable Sentence to replace each term</w:t>
            </w:r>
          </w:p>
        </w:tc>
      </w:tr>
      <w:tr w:rsidR="00E436FE" w:rsidTr="00E436FE">
        <w:tc>
          <w:tcPr>
            <w:tcW w:w="2876" w:type="dxa"/>
          </w:tcPr>
          <w:p w:rsidR="00E436FE" w:rsidRDefault="00E436FE" w:rsidP="00E436FE">
            <w:pPr>
              <w:pStyle w:val="ListParagraph"/>
              <w:numPr>
                <w:ilvl w:val="0"/>
                <w:numId w:val="6"/>
              </w:numPr>
              <w:rPr>
                <w:szCs w:val="24"/>
              </w:rPr>
            </w:pPr>
            <w:r>
              <w:rPr>
                <w:szCs w:val="24"/>
              </w:rPr>
              <w:t>North</w:t>
            </w:r>
          </w:p>
          <w:p w:rsidR="00E436FE" w:rsidRDefault="00E436FE" w:rsidP="00E436FE">
            <w:pPr>
              <w:pStyle w:val="ListParagraph"/>
              <w:numPr>
                <w:ilvl w:val="0"/>
                <w:numId w:val="6"/>
              </w:numPr>
              <w:rPr>
                <w:szCs w:val="24"/>
              </w:rPr>
            </w:pPr>
            <w:r>
              <w:rPr>
                <w:szCs w:val="24"/>
              </w:rPr>
              <w:t>East</w:t>
            </w:r>
          </w:p>
          <w:p w:rsidR="00E436FE" w:rsidRDefault="00E436FE" w:rsidP="00E436FE">
            <w:pPr>
              <w:pStyle w:val="ListParagraph"/>
              <w:numPr>
                <w:ilvl w:val="0"/>
                <w:numId w:val="6"/>
              </w:numPr>
              <w:rPr>
                <w:szCs w:val="24"/>
              </w:rPr>
            </w:pPr>
            <w:r>
              <w:rPr>
                <w:szCs w:val="24"/>
              </w:rPr>
              <w:t>South</w:t>
            </w:r>
          </w:p>
          <w:p w:rsidR="00E436FE" w:rsidRPr="00E436FE" w:rsidRDefault="00E436FE" w:rsidP="00E436FE">
            <w:pPr>
              <w:pStyle w:val="ListParagraph"/>
              <w:numPr>
                <w:ilvl w:val="0"/>
                <w:numId w:val="6"/>
              </w:numPr>
              <w:rPr>
                <w:szCs w:val="24"/>
              </w:rPr>
            </w:pPr>
            <w:r>
              <w:rPr>
                <w:szCs w:val="24"/>
              </w:rPr>
              <w:t>West</w:t>
            </w:r>
          </w:p>
        </w:tc>
        <w:tc>
          <w:tcPr>
            <w:tcW w:w="2877" w:type="dxa"/>
          </w:tcPr>
          <w:p w:rsidR="00E436FE" w:rsidRDefault="00E436FE" w:rsidP="00027F84">
            <w:pPr>
              <w:rPr>
                <w:szCs w:val="24"/>
              </w:rPr>
            </w:pPr>
            <w:r>
              <w:rPr>
                <w:szCs w:val="24"/>
              </w:rPr>
              <w:t>N</w:t>
            </w:r>
          </w:p>
          <w:p w:rsidR="00E436FE" w:rsidRDefault="00E436FE" w:rsidP="00027F84">
            <w:pPr>
              <w:rPr>
                <w:szCs w:val="24"/>
              </w:rPr>
            </w:pPr>
            <w:r>
              <w:rPr>
                <w:szCs w:val="24"/>
              </w:rPr>
              <w:t>E</w:t>
            </w:r>
          </w:p>
          <w:p w:rsidR="00E436FE" w:rsidRDefault="00E436FE" w:rsidP="00027F84">
            <w:pPr>
              <w:rPr>
                <w:szCs w:val="24"/>
              </w:rPr>
            </w:pPr>
            <w:r>
              <w:rPr>
                <w:szCs w:val="24"/>
              </w:rPr>
              <w:t>S</w:t>
            </w:r>
          </w:p>
          <w:p w:rsidR="00E436FE" w:rsidRDefault="00E436FE" w:rsidP="00027F84">
            <w:pPr>
              <w:rPr>
                <w:szCs w:val="24"/>
              </w:rPr>
            </w:pPr>
            <w:r>
              <w:rPr>
                <w:szCs w:val="24"/>
              </w:rPr>
              <w:t>W</w:t>
            </w:r>
          </w:p>
        </w:tc>
        <w:tc>
          <w:tcPr>
            <w:tcW w:w="2877" w:type="dxa"/>
          </w:tcPr>
          <w:p w:rsidR="00E436FE" w:rsidRDefault="00E436FE" w:rsidP="00027F84">
            <w:pPr>
              <w:rPr>
                <w:szCs w:val="24"/>
              </w:rPr>
            </w:pPr>
            <w:r>
              <w:rPr>
                <w:szCs w:val="24"/>
              </w:rPr>
              <w:t>Never</w:t>
            </w:r>
          </w:p>
          <w:p w:rsidR="00E436FE" w:rsidRDefault="00E436FE" w:rsidP="00027F84">
            <w:pPr>
              <w:rPr>
                <w:szCs w:val="24"/>
              </w:rPr>
            </w:pPr>
            <w:r>
              <w:rPr>
                <w:szCs w:val="24"/>
              </w:rPr>
              <w:t>Eat</w:t>
            </w:r>
          </w:p>
          <w:p w:rsidR="00E436FE" w:rsidRDefault="00E436FE" w:rsidP="00027F84">
            <w:pPr>
              <w:rPr>
                <w:szCs w:val="24"/>
              </w:rPr>
            </w:pPr>
            <w:r>
              <w:rPr>
                <w:szCs w:val="24"/>
              </w:rPr>
              <w:t>Soggy</w:t>
            </w:r>
          </w:p>
          <w:p w:rsidR="00E436FE" w:rsidRDefault="00E436FE" w:rsidP="00027F84">
            <w:pPr>
              <w:rPr>
                <w:szCs w:val="24"/>
              </w:rPr>
            </w:pPr>
            <w:r>
              <w:rPr>
                <w:szCs w:val="24"/>
              </w:rPr>
              <w:t>Worms</w:t>
            </w:r>
          </w:p>
        </w:tc>
      </w:tr>
    </w:tbl>
    <w:p w:rsidR="00E436FE" w:rsidRDefault="00E436FE" w:rsidP="00027F84">
      <w:pPr>
        <w:rPr>
          <w:szCs w:val="24"/>
        </w:rPr>
      </w:pPr>
    </w:p>
    <w:p w:rsidR="00E436FE" w:rsidRDefault="00E436FE" w:rsidP="00027F84">
      <w:pPr>
        <w:rPr>
          <w:szCs w:val="24"/>
        </w:rPr>
      </w:pPr>
      <w:r w:rsidRPr="007362DB">
        <w:rPr>
          <w:b/>
          <w:szCs w:val="24"/>
        </w:rPr>
        <w:t>TIP</w:t>
      </w:r>
      <w:r w:rsidRPr="00E436FE">
        <w:rPr>
          <w:szCs w:val="24"/>
        </w:rPr>
        <w:t xml:space="preserve">: The more </w:t>
      </w:r>
      <w:r w:rsidRPr="007362DB">
        <w:rPr>
          <w:b/>
          <w:szCs w:val="24"/>
        </w:rPr>
        <w:t>funny</w:t>
      </w:r>
      <w:r w:rsidRPr="00E436FE">
        <w:rPr>
          <w:szCs w:val="24"/>
        </w:rPr>
        <w:t xml:space="preserve"> and </w:t>
      </w:r>
      <w:r w:rsidRPr="007362DB">
        <w:rPr>
          <w:b/>
          <w:szCs w:val="24"/>
        </w:rPr>
        <w:t>outrageous</w:t>
      </w:r>
      <w:r w:rsidRPr="00E436FE">
        <w:rPr>
          <w:szCs w:val="24"/>
        </w:rPr>
        <w:t xml:space="preserve"> an acrostic sentence is, the easier it will be to remember! Rhyming also makes an acrostic easier to remember.</w:t>
      </w:r>
    </w:p>
    <w:p w:rsidR="00D62D87" w:rsidRDefault="00D62D87" w:rsidP="00027F84">
      <w:pPr>
        <w:rPr>
          <w:szCs w:val="24"/>
        </w:rPr>
      </w:pPr>
    </w:p>
    <w:p w:rsidR="00D62D87" w:rsidRPr="007362DB" w:rsidRDefault="00D62D87" w:rsidP="00D62D87">
      <w:pPr>
        <w:pStyle w:val="ListParagraph"/>
        <w:numPr>
          <w:ilvl w:val="0"/>
          <w:numId w:val="5"/>
        </w:numPr>
        <w:rPr>
          <w:b/>
          <w:szCs w:val="24"/>
          <w:u w:val="single"/>
        </w:rPr>
      </w:pPr>
      <w:proofErr w:type="gramStart"/>
      <w:r w:rsidRPr="007362DB">
        <w:rPr>
          <w:b/>
          <w:szCs w:val="24"/>
          <w:u w:val="single"/>
        </w:rPr>
        <w:t>Make  a</w:t>
      </w:r>
      <w:proofErr w:type="gramEnd"/>
      <w:r w:rsidRPr="007362DB">
        <w:rPr>
          <w:b/>
          <w:szCs w:val="24"/>
          <w:u w:val="single"/>
        </w:rPr>
        <w:t xml:space="preserve"> Story:</w:t>
      </w:r>
      <w:r w:rsidR="007362DB">
        <w:rPr>
          <w:b/>
          <w:szCs w:val="24"/>
          <w:u w:val="single"/>
        </w:rPr>
        <w:br/>
      </w:r>
      <w:r w:rsidR="007362DB">
        <w:rPr>
          <w:szCs w:val="24"/>
        </w:rPr>
        <w:t>These take time- but a story is far easier to remember than individual facts.</w:t>
      </w:r>
    </w:p>
    <w:p w:rsidR="007362DB" w:rsidRDefault="007362DB" w:rsidP="00D62D87">
      <w:pPr>
        <w:pStyle w:val="ListParagraph"/>
        <w:rPr>
          <w:szCs w:val="24"/>
        </w:rPr>
      </w:pPr>
    </w:p>
    <w:p w:rsidR="00D62D87" w:rsidRPr="007362DB" w:rsidRDefault="00D62D87" w:rsidP="00D62D87">
      <w:pPr>
        <w:pStyle w:val="ListParagraph"/>
        <w:rPr>
          <w:i/>
          <w:szCs w:val="24"/>
        </w:rPr>
      </w:pPr>
      <w:proofErr w:type="spellStart"/>
      <w:r w:rsidRPr="007362DB">
        <w:rPr>
          <w:i/>
          <w:szCs w:val="24"/>
        </w:rPr>
        <w:t>Eg</w:t>
      </w:r>
      <w:proofErr w:type="spellEnd"/>
      <w:r w:rsidRPr="007362DB">
        <w:rPr>
          <w:i/>
          <w:szCs w:val="24"/>
        </w:rPr>
        <w:t>. To remember what ways Inuit were able to use technology to survive in the Extreme conditions of the Arctic</w:t>
      </w:r>
      <w:r w:rsidR="007362DB" w:rsidRPr="007362DB">
        <w:rPr>
          <w:i/>
          <w:szCs w:val="24"/>
        </w:rPr>
        <w:t xml:space="preserve">.  </w:t>
      </w:r>
    </w:p>
    <w:p w:rsidR="00D62D87" w:rsidRDefault="00D62D87" w:rsidP="00D62D87">
      <w:pPr>
        <w:pStyle w:val="ListParagraph"/>
        <w:rPr>
          <w:szCs w:val="24"/>
        </w:rPr>
      </w:pPr>
    </w:p>
    <w:p w:rsidR="00D62D87" w:rsidRDefault="00D62D87" w:rsidP="007362DB">
      <w:pPr>
        <w:pStyle w:val="ListParagraph"/>
        <w:ind w:firstLine="414"/>
        <w:rPr>
          <w:szCs w:val="24"/>
        </w:rPr>
      </w:pPr>
      <w:r>
        <w:rPr>
          <w:szCs w:val="24"/>
        </w:rPr>
        <w:t xml:space="preserve">Once upon a </w:t>
      </w:r>
      <w:r w:rsidR="00025B3A">
        <w:rPr>
          <w:szCs w:val="24"/>
        </w:rPr>
        <w:t xml:space="preserve">time Sally had a dream that she was living in the arctic.  She was very confused when she woke up to a dome of ice over her head with a small fireplace beside her rather than to her large bed she was </w:t>
      </w:r>
      <w:r w:rsidR="00DC76C8">
        <w:rPr>
          <w:szCs w:val="24"/>
        </w:rPr>
        <w:t>familiar with</w:t>
      </w:r>
      <w:bookmarkStart w:id="0" w:name="_GoBack"/>
      <w:bookmarkEnd w:id="0"/>
      <w:r w:rsidR="00025B3A">
        <w:rPr>
          <w:szCs w:val="24"/>
        </w:rPr>
        <w:t xml:space="preserve"> at home.  Her mom came into the snow house saying it was time for their morning walk, and she watched her mom put on what she called snowshoes. They weren’t like the runners she was used to lacing up in the morning.  Instead they were bent pieces of wood with crisscrossed pieces of animal hide.  Sally was amazed when she stepped outside and was able to stand on the snow rather than sinking down.</w:t>
      </w:r>
    </w:p>
    <w:p w:rsidR="00025B3A" w:rsidRDefault="00025B3A" w:rsidP="00D62D87">
      <w:pPr>
        <w:pStyle w:val="ListParagraph"/>
        <w:rPr>
          <w:szCs w:val="24"/>
        </w:rPr>
      </w:pPr>
    </w:p>
    <w:p w:rsidR="00025B3A" w:rsidRDefault="00025B3A" w:rsidP="007362DB">
      <w:pPr>
        <w:pStyle w:val="ListParagraph"/>
        <w:ind w:firstLine="414"/>
        <w:rPr>
          <w:szCs w:val="24"/>
        </w:rPr>
      </w:pPr>
      <w:r>
        <w:rPr>
          <w:szCs w:val="24"/>
        </w:rPr>
        <w:t>As Sally and her mom were out for their morning snowshoe, she saw her dad pass by being hauled in a sled by a bunch of dogs!  He said he was off to the fishing grounds to get us dinner for tonight.  He was wearing large parka made from animal hides and fur to keep warm</w:t>
      </w:r>
      <w:r w:rsidR="00874FB6">
        <w:rPr>
          <w:szCs w:val="24"/>
        </w:rPr>
        <w:t xml:space="preserve"> and something that looked similar to sunglasses on his face.  Her mom said they were made of bone with a small slit to prevent Dad from getting snow blindness. </w:t>
      </w:r>
    </w:p>
    <w:p w:rsidR="00874FB6" w:rsidRDefault="00874FB6" w:rsidP="00D62D87">
      <w:pPr>
        <w:pStyle w:val="ListParagraph"/>
        <w:rPr>
          <w:szCs w:val="24"/>
        </w:rPr>
      </w:pPr>
    </w:p>
    <w:p w:rsidR="00874FB6" w:rsidRPr="00D62D87" w:rsidRDefault="00874FB6" w:rsidP="007362DB">
      <w:pPr>
        <w:pStyle w:val="ListParagraph"/>
        <w:ind w:firstLine="414"/>
        <w:rPr>
          <w:szCs w:val="24"/>
        </w:rPr>
      </w:pPr>
      <w:r>
        <w:rPr>
          <w:szCs w:val="24"/>
        </w:rPr>
        <w:t xml:space="preserve">When it got dark that night, and it started getting even colder than when the sun was up, we turned on the oil lamp for heat and to cook up a delicious dinner.  </w:t>
      </w:r>
    </w:p>
    <w:sectPr w:rsidR="00874FB6" w:rsidRPr="00D62D87" w:rsidSect="007362DB">
      <w:footerReference w:type="even" r:id="rId15"/>
      <w:footerReference w:type="default" r:id="rId16"/>
      <w:headerReference w:type="first" r:id="rId17"/>
      <w:footerReference w:type="first" r:id="rId18"/>
      <w:type w:val="continuous"/>
      <w:pgSz w:w="12240" w:h="15840"/>
      <w:pgMar w:top="851" w:right="1800" w:bottom="113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CC3" w:rsidRDefault="00D96CC3">
      <w:r>
        <w:separator/>
      </w:r>
    </w:p>
  </w:endnote>
  <w:endnote w:type="continuationSeparator" w:id="0">
    <w:p w:rsidR="00D96CC3" w:rsidRDefault="00D9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urich Lt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87" w:rsidRDefault="00D62D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62DB">
      <w:rPr>
        <w:rStyle w:val="PageNumber"/>
        <w:noProof/>
      </w:rPr>
      <w:t>4</w:t>
    </w:r>
    <w:r>
      <w:rPr>
        <w:rStyle w:val="PageNumber"/>
      </w:rPr>
      <w:fldChar w:fldCharType="end"/>
    </w:r>
  </w:p>
  <w:p w:rsidR="00D62D87" w:rsidRDefault="00D62D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87" w:rsidRDefault="00D62D87" w:rsidP="002F171D">
    <w:pPr>
      <w:pStyle w:val="Footer"/>
    </w:pPr>
    <w:r>
      <w:rPr>
        <w:sz w:val="16"/>
        <w:szCs w:val="16"/>
      </w:rPr>
      <w:t>R. Innis/20</w:t>
    </w:r>
    <w:r w:rsidR="007362DB">
      <w:rPr>
        <w:sz w:val="16"/>
        <w:szCs w:val="16"/>
      </w:rPr>
      <w:t>15</w:t>
    </w:r>
    <w:r>
      <w:tab/>
    </w:r>
    <w:sdt>
      <w:sdtPr>
        <w:id w:val="1396309795"/>
        <w:docPartObj>
          <w:docPartGallery w:val="Page Numbers (Bottom of Page)"/>
          <w:docPartUnique/>
        </w:docPartObj>
      </w:sdtPr>
      <w:sdtEndPr/>
      <w:sdtContent>
        <w:r>
          <w:fldChar w:fldCharType="begin"/>
        </w:r>
        <w:r>
          <w:instrText xml:space="preserve"> PAGE   \* MERGEFORMAT </w:instrText>
        </w:r>
        <w:r>
          <w:fldChar w:fldCharType="separate"/>
        </w:r>
        <w:r w:rsidR="00DC76C8">
          <w:rPr>
            <w:noProof/>
          </w:rPr>
          <w:t>3</w:t>
        </w:r>
        <w:r>
          <w:rPr>
            <w:noProof/>
          </w:rPr>
          <w:fldChar w:fldCharType="end"/>
        </w:r>
      </w:sdtContent>
    </w:sdt>
  </w:p>
  <w:p w:rsidR="00D62D87" w:rsidRPr="000A18EB" w:rsidRDefault="00D62D87" w:rsidP="000A18EB">
    <w:pPr>
      <w:pStyle w:val="Footer"/>
      <w:ind w:right="360"/>
      <w:rPr>
        <w:rFonts w:ascii="Arial" w:hAnsi="Arial" w:cs="Arial"/>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87" w:rsidRDefault="00D62D87">
    <w:pPr>
      <w:pStyle w:val="Footer"/>
    </w:pPr>
    <w:r>
      <w:rPr>
        <w:noProof/>
        <w:lang w:val="en-CA" w:eastAsia="en-CA"/>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-36830</wp:posOffset>
              </wp:positionV>
              <wp:extent cx="5577840" cy="0"/>
              <wp:effectExtent l="11430" t="10795" r="11430"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4C3F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9pt" to="435.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IP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" o:allowincell="f"/>
          </w:pict>
        </mc:Fallback>
      </mc:AlternateContent>
    </w:r>
    <w:r>
      <w:rPr>
        <w:rFonts w:ascii="Arial" w:hAnsi="Arial"/>
        <w:sz w:val="20"/>
      </w:rPr>
      <w:t>J. Robinson/ October 1999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CC3" w:rsidRDefault="00D96CC3">
      <w:r>
        <w:separator/>
      </w:r>
    </w:p>
  </w:footnote>
  <w:footnote w:type="continuationSeparator" w:id="0">
    <w:p w:rsidR="00D96CC3" w:rsidRDefault="00D96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87" w:rsidRDefault="00D62D87">
    <w:pPr>
      <w:pStyle w:val="Header"/>
    </w:pPr>
    <w:r>
      <w:rPr>
        <w:noProof/>
        <w:lang w:val="en-CA" w:eastAsia="en-CA"/>
      </w:rPr>
      <w:drawing>
        <wp:inline distT="0" distB="0" distL="0" distR="0">
          <wp:extent cx="1085850" cy="666750"/>
          <wp:effectExtent l="19050" t="0" r="0" b="0"/>
          <wp:docPr id="22" name="Picture 22" descr="SIG-B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BW1"/>
                  <pic:cNvPicPr>
                    <a:picLocks noChangeAspect="1" noChangeArrowheads="1"/>
                  </pic:cNvPicPr>
                </pic:nvPicPr>
                <pic:blipFill>
                  <a:blip r:embed="rId1"/>
                  <a:srcRect/>
                  <a:stretch>
                    <a:fillRect/>
                  </a:stretch>
                </pic:blipFill>
                <pic:spPr bwMode="auto">
                  <a:xfrm>
                    <a:off x="0" y="0"/>
                    <a:ext cx="1085850" cy="666750"/>
                  </a:xfrm>
                  <a:prstGeom prst="rect">
                    <a:avLst/>
                  </a:prstGeom>
                  <a:noFill/>
                  <a:ln w="9525">
                    <a:noFill/>
                    <a:miter lim="800000"/>
                    <a:headEnd/>
                    <a:tailEnd/>
                  </a:ln>
                </pic:spPr>
              </pic:pic>
            </a:graphicData>
          </a:graphic>
        </wp:inline>
      </w:drawing>
    </w:r>
    <w:r>
      <w:tab/>
      <w:t xml:space="preserve">                                                     </w:t>
    </w:r>
    <w:r>
      <w:rPr>
        <w:sz w:val="20"/>
      </w:rPr>
      <w:t>Commas With Exercises</w:t>
    </w:r>
    <w:r>
      <w:rPr>
        <w:sz w:val="28"/>
      </w:rPr>
      <w:t xml:space="preserve"> </w:t>
    </w:r>
    <w:r>
      <w:rPr>
        <w:b/>
        <w:bCs/>
        <w:sz w:val="32"/>
      </w:rPr>
      <w:t>GR7.20</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15F7"/>
    <w:multiLevelType w:val="hybridMultilevel"/>
    <w:tmpl w:val="6F104D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71B4994"/>
    <w:multiLevelType w:val="hybridMultilevel"/>
    <w:tmpl w:val="CA968D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18D0000"/>
    <w:multiLevelType w:val="hybridMultilevel"/>
    <w:tmpl w:val="54A6CA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3264E76"/>
    <w:multiLevelType w:val="hybridMultilevel"/>
    <w:tmpl w:val="9670C840"/>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44593EF5"/>
    <w:multiLevelType w:val="hybridMultilevel"/>
    <w:tmpl w:val="0E22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DE3B60"/>
    <w:multiLevelType w:val="hybridMultilevel"/>
    <w:tmpl w:val="3E08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03573"/>
    <w:rsid w:val="00006770"/>
    <w:rsid w:val="00012D25"/>
    <w:rsid w:val="000207A8"/>
    <w:rsid w:val="000225DA"/>
    <w:rsid w:val="0002483E"/>
    <w:rsid w:val="00025B3A"/>
    <w:rsid w:val="00027F84"/>
    <w:rsid w:val="0005493D"/>
    <w:rsid w:val="000A18EB"/>
    <w:rsid w:val="000B34C2"/>
    <w:rsid w:val="000C6353"/>
    <w:rsid w:val="001221AC"/>
    <w:rsid w:val="00155CCE"/>
    <w:rsid w:val="001674AB"/>
    <w:rsid w:val="001C15DA"/>
    <w:rsid w:val="001D28D4"/>
    <w:rsid w:val="001E1407"/>
    <w:rsid w:val="002208CD"/>
    <w:rsid w:val="00233420"/>
    <w:rsid w:val="00240FE1"/>
    <w:rsid w:val="00257227"/>
    <w:rsid w:val="0027275A"/>
    <w:rsid w:val="002C167A"/>
    <w:rsid w:val="002D5A87"/>
    <w:rsid w:val="002F171D"/>
    <w:rsid w:val="002F33C6"/>
    <w:rsid w:val="003063A2"/>
    <w:rsid w:val="003114D0"/>
    <w:rsid w:val="00325E31"/>
    <w:rsid w:val="00361099"/>
    <w:rsid w:val="003621E7"/>
    <w:rsid w:val="00395FD6"/>
    <w:rsid w:val="003A6575"/>
    <w:rsid w:val="003C6E2C"/>
    <w:rsid w:val="003D12E6"/>
    <w:rsid w:val="00401776"/>
    <w:rsid w:val="0041334F"/>
    <w:rsid w:val="004214D4"/>
    <w:rsid w:val="0043517A"/>
    <w:rsid w:val="00437FFB"/>
    <w:rsid w:val="00454020"/>
    <w:rsid w:val="00482D49"/>
    <w:rsid w:val="00484560"/>
    <w:rsid w:val="004A125E"/>
    <w:rsid w:val="004D1B21"/>
    <w:rsid w:val="004D373F"/>
    <w:rsid w:val="004E07F6"/>
    <w:rsid w:val="004E0856"/>
    <w:rsid w:val="004E0AAA"/>
    <w:rsid w:val="004E0BD9"/>
    <w:rsid w:val="00510655"/>
    <w:rsid w:val="00575B75"/>
    <w:rsid w:val="005A234B"/>
    <w:rsid w:val="005B2554"/>
    <w:rsid w:val="005C00F7"/>
    <w:rsid w:val="005C230C"/>
    <w:rsid w:val="005D6A6A"/>
    <w:rsid w:val="0062787C"/>
    <w:rsid w:val="006311B1"/>
    <w:rsid w:val="0069503B"/>
    <w:rsid w:val="00695E6A"/>
    <w:rsid w:val="00696385"/>
    <w:rsid w:val="006A0768"/>
    <w:rsid w:val="006B0337"/>
    <w:rsid w:val="006B7D59"/>
    <w:rsid w:val="006C28FA"/>
    <w:rsid w:val="006C30B9"/>
    <w:rsid w:val="006C3317"/>
    <w:rsid w:val="006C6FAA"/>
    <w:rsid w:val="006D5FD3"/>
    <w:rsid w:val="006D7DDF"/>
    <w:rsid w:val="006E29E7"/>
    <w:rsid w:val="006E2FFF"/>
    <w:rsid w:val="00703E53"/>
    <w:rsid w:val="00706152"/>
    <w:rsid w:val="00726B27"/>
    <w:rsid w:val="0073115B"/>
    <w:rsid w:val="007362DB"/>
    <w:rsid w:val="00767198"/>
    <w:rsid w:val="00781661"/>
    <w:rsid w:val="007C3200"/>
    <w:rsid w:val="007C3215"/>
    <w:rsid w:val="007C745A"/>
    <w:rsid w:val="007D59A2"/>
    <w:rsid w:val="007E21DA"/>
    <w:rsid w:val="007F0FCC"/>
    <w:rsid w:val="0083033B"/>
    <w:rsid w:val="00835B06"/>
    <w:rsid w:val="008377FD"/>
    <w:rsid w:val="00837995"/>
    <w:rsid w:val="008471B5"/>
    <w:rsid w:val="00863290"/>
    <w:rsid w:val="00874FB6"/>
    <w:rsid w:val="00897ABB"/>
    <w:rsid w:val="008C3080"/>
    <w:rsid w:val="00905B37"/>
    <w:rsid w:val="00911295"/>
    <w:rsid w:val="009123DD"/>
    <w:rsid w:val="00915891"/>
    <w:rsid w:val="0092512F"/>
    <w:rsid w:val="009339AE"/>
    <w:rsid w:val="00973BA8"/>
    <w:rsid w:val="009753B7"/>
    <w:rsid w:val="00986E40"/>
    <w:rsid w:val="009873F6"/>
    <w:rsid w:val="009A6A5D"/>
    <w:rsid w:val="009C481C"/>
    <w:rsid w:val="009D1836"/>
    <w:rsid w:val="009E0D72"/>
    <w:rsid w:val="009F0552"/>
    <w:rsid w:val="00A1712D"/>
    <w:rsid w:val="00A2623C"/>
    <w:rsid w:val="00A358BC"/>
    <w:rsid w:val="00A455D1"/>
    <w:rsid w:val="00A657CD"/>
    <w:rsid w:val="00A664E4"/>
    <w:rsid w:val="00A95B2C"/>
    <w:rsid w:val="00A96009"/>
    <w:rsid w:val="00AA17F4"/>
    <w:rsid w:val="00AC4194"/>
    <w:rsid w:val="00AC5967"/>
    <w:rsid w:val="00AC67F0"/>
    <w:rsid w:val="00AF654F"/>
    <w:rsid w:val="00B118C9"/>
    <w:rsid w:val="00B5589F"/>
    <w:rsid w:val="00B842FD"/>
    <w:rsid w:val="00B873EA"/>
    <w:rsid w:val="00BB3DEF"/>
    <w:rsid w:val="00BB6FA0"/>
    <w:rsid w:val="00BC2CBA"/>
    <w:rsid w:val="00BD15A2"/>
    <w:rsid w:val="00C11F51"/>
    <w:rsid w:val="00C13126"/>
    <w:rsid w:val="00C133C7"/>
    <w:rsid w:val="00C2178F"/>
    <w:rsid w:val="00C32E30"/>
    <w:rsid w:val="00C34073"/>
    <w:rsid w:val="00C3632D"/>
    <w:rsid w:val="00C4089A"/>
    <w:rsid w:val="00C7483C"/>
    <w:rsid w:val="00CA3C02"/>
    <w:rsid w:val="00CB6F32"/>
    <w:rsid w:val="00CB74E5"/>
    <w:rsid w:val="00CD0869"/>
    <w:rsid w:val="00CF0185"/>
    <w:rsid w:val="00D301D7"/>
    <w:rsid w:val="00D31863"/>
    <w:rsid w:val="00D62D87"/>
    <w:rsid w:val="00D64EAE"/>
    <w:rsid w:val="00D67A84"/>
    <w:rsid w:val="00D81412"/>
    <w:rsid w:val="00D91A6A"/>
    <w:rsid w:val="00D92403"/>
    <w:rsid w:val="00D96CC3"/>
    <w:rsid w:val="00DB01D1"/>
    <w:rsid w:val="00DC7207"/>
    <w:rsid w:val="00DC76C8"/>
    <w:rsid w:val="00E436FE"/>
    <w:rsid w:val="00E46677"/>
    <w:rsid w:val="00E50CB8"/>
    <w:rsid w:val="00E837B5"/>
    <w:rsid w:val="00E84CAD"/>
    <w:rsid w:val="00EB1280"/>
    <w:rsid w:val="00EB1BD8"/>
    <w:rsid w:val="00EE2B23"/>
    <w:rsid w:val="00EE3E86"/>
    <w:rsid w:val="00EE74A1"/>
    <w:rsid w:val="00F53F3E"/>
    <w:rsid w:val="00F93C72"/>
    <w:rsid w:val="00FD6C75"/>
    <w:rsid w:val="00FF3CAA"/>
    <w:rsid w:val="00FF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D307CE-DBE4-456F-B3EF-142974BE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099"/>
    <w:rPr>
      <w:rFonts w:ascii="Zurich Lt BT" w:hAnsi="Zurich Lt BT"/>
      <w:sz w:val="24"/>
      <w:lang w:eastAsia="en-US"/>
    </w:rPr>
  </w:style>
  <w:style w:type="paragraph" w:styleId="Heading1">
    <w:name w:val="heading 1"/>
    <w:basedOn w:val="Normal"/>
    <w:next w:val="Normal"/>
    <w:qFormat/>
    <w:rsid w:val="00361099"/>
    <w:pPr>
      <w:keepNext/>
      <w:jc w:val="center"/>
      <w:outlineLvl w:val="0"/>
    </w:pPr>
    <w:rPr>
      <w:rFonts w:ascii="Arial" w:hAnsi="Arial"/>
      <w:b/>
      <w:sz w:val="40"/>
    </w:rPr>
  </w:style>
  <w:style w:type="paragraph" w:styleId="Heading2">
    <w:name w:val="heading 2"/>
    <w:basedOn w:val="Normal"/>
    <w:next w:val="Normal"/>
    <w:qFormat/>
    <w:rsid w:val="00361099"/>
    <w:pPr>
      <w:keepNext/>
      <w:outlineLvl w:val="1"/>
    </w:pPr>
    <w:rPr>
      <w:rFonts w:ascii="Arial" w:hAnsi="Arial"/>
      <w:sz w:val="32"/>
    </w:rPr>
  </w:style>
  <w:style w:type="paragraph" w:styleId="Heading3">
    <w:name w:val="heading 3"/>
    <w:basedOn w:val="Normal"/>
    <w:next w:val="Normal"/>
    <w:qFormat/>
    <w:rsid w:val="00361099"/>
    <w:pPr>
      <w:keepNext/>
      <w:tabs>
        <w:tab w:val="left" w:pos="2160"/>
      </w:tabs>
      <w:outlineLvl w:val="2"/>
    </w:pPr>
    <w:rPr>
      <w:rFonts w:ascii="Arial" w:hAnsi="Arial"/>
      <w:b/>
    </w:rPr>
  </w:style>
  <w:style w:type="paragraph" w:styleId="Heading4">
    <w:name w:val="heading 4"/>
    <w:basedOn w:val="Normal"/>
    <w:next w:val="Normal"/>
    <w:qFormat/>
    <w:rsid w:val="00361099"/>
    <w:pPr>
      <w:keepNext/>
      <w:outlineLvl w:val="3"/>
    </w:pPr>
    <w:rPr>
      <w:rFonts w:ascii="Arial" w:hAnsi="Arial"/>
      <w:u w:val="single"/>
    </w:rPr>
  </w:style>
  <w:style w:type="paragraph" w:styleId="Heading5">
    <w:name w:val="heading 5"/>
    <w:basedOn w:val="Normal"/>
    <w:next w:val="Normal"/>
    <w:qFormat/>
    <w:rsid w:val="00361099"/>
    <w:pPr>
      <w:keepNext/>
      <w:outlineLvl w:val="4"/>
    </w:pPr>
    <w:rPr>
      <w:rFonts w:ascii="Arial" w:hAnsi="Arial"/>
      <w:b/>
      <w:sz w:val="32"/>
    </w:rPr>
  </w:style>
  <w:style w:type="paragraph" w:styleId="Heading6">
    <w:name w:val="heading 6"/>
    <w:basedOn w:val="Normal"/>
    <w:next w:val="Normal"/>
    <w:qFormat/>
    <w:rsid w:val="00361099"/>
    <w:pPr>
      <w:keepNext/>
      <w:pBdr>
        <w:top w:val="single" w:sz="4" w:space="1" w:color="auto"/>
        <w:left w:val="single" w:sz="4" w:space="4" w:color="auto"/>
        <w:bottom w:val="single" w:sz="4" w:space="1" w:color="auto"/>
        <w:right w:val="single" w:sz="4" w:space="4" w:color="auto"/>
      </w:pBdr>
      <w:shd w:val="pct15" w:color="auto" w:fill="FFFFFF"/>
      <w:spacing w:line="360" w:lineRule="auto"/>
      <w:jc w:val="right"/>
      <w:outlineLvl w:val="5"/>
    </w:pPr>
    <w:rPr>
      <w:rFonts w:ascii="Arial" w:hAnsi="Arial"/>
      <w:i/>
      <w:sz w:val="20"/>
    </w:rPr>
  </w:style>
  <w:style w:type="paragraph" w:styleId="Heading7">
    <w:name w:val="heading 7"/>
    <w:basedOn w:val="Normal"/>
    <w:next w:val="Normal"/>
    <w:qFormat/>
    <w:rsid w:val="00361099"/>
    <w:pPr>
      <w:keepNext/>
      <w:jc w:val="center"/>
      <w:outlineLvl w:val="6"/>
    </w:pPr>
    <w:rPr>
      <w:rFonts w:ascii="Arial" w:hAnsi="Arial"/>
      <w:b/>
      <w:sz w:val="36"/>
    </w:rPr>
  </w:style>
  <w:style w:type="paragraph" w:styleId="Heading8">
    <w:name w:val="heading 8"/>
    <w:basedOn w:val="Normal"/>
    <w:next w:val="Normal"/>
    <w:qFormat/>
    <w:rsid w:val="00361099"/>
    <w:pPr>
      <w:keepNext/>
      <w:pBdr>
        <w:top w:val="single" w:sz="4" w:space="1" w:color="auto"/>
        <w:left w:val="single" w:sz="4" w:space="4" w:color="auto"/>
        <w:bottom w:val="single" w:sz="4" w:space="1" w:color="auto"/>
        <w:right w:val="single" w:sz="4" w:space="4" w:color="auto"/>
      </w:pBdr>
      <w:shd w:val="pct15" w:color="auto" w:fill="FFFFFF"/>
      <w:spacing w:line="360" w:lineRule="auto"/>
      <w:outlineLvl w:val="7"/>
    </w:pPr>
    <w:rPr>
      <w:rFonts w:ascii="Times New Roman" w:hAnsi="Times New Roman"/>
      <w:i/>
      <w:sz w:val="20"/>
    </w:rPr>
  </w:style>
  <w:style w:type="paragraph" w:styleId="Heading9">
    <w:name w:val="heading 9"/>
    <w:basedOn w:val="Normal"/>
    <w:next w:val="Normal"/>
    <w:qFormat/>
    <w:rsid w:val="00361099"/>
    <w:pPr>
      <w:keepNext/>
      <w:pBdr>
        <w:top w:val="single" w:sz="4" w:space="14" w:color="auto"/>
        <w:left w:val="single" w:sz="4" w:space="4" w:color="auto"/>
        <w:bottom w:val="single" w:sz="4" w:space="1" w:color="auto"/>
        <w:right w:val="single" w:sz="4" w:space="4" w:color="auto"/>
      </w:pBdr>
      <w:shd w:val="pct15" w:color="auto" w:fill="FFFFFF"/>
      <w:jc w:val="right"/>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099"/>
    <w:pPr>
      <w:ind w:left="567"/>
    </w:pPr>
  </w:style>
  <w:style w:type="paragraph" w:styleId="BodyTextIndent2">
    <w:name w:val="Body Text Indent 2"/>
    <w:basedOn w:val="Normal"/>
    <w:rsid w:val="00361099"/>
    <w:pPr>
      <w:spacing w:line="360" w:lineRule="auto"/>
      <w:ind w:left="360"/>
    </w:pPr>
    <w:rPr>
      <w:rFonts w:ascii="Arial" w:hAnsi="Arial"/>
    </w:rPr>
  </w:style>
  <w:style w:type="paragraph" w:styleId="BodyTextIndent3">
    <w:name w:val="Body Text Indent 3"/>
    <w:basedOn w:val="Normal"/>
    <w:rsid w:val="00361099"/>
    <w:pPr>
      <w:spacing w:line="360" w:lineRule="auto"/>
      <w:ind w:firstLine="567"/>
      <w:jc w:val="both"/>
    </w:pPr>
    <w:rPr>
      <w:rFonts w:ascii="Arial" w:hAnsi="Arial"/>
    </w:rPr>
  </w:style>
  <w:style w:type="paragraph" w:styleId="Footer">
    <w:name w:val="footer"/>
    <w:basedOn w:val="Normal"/>
    <w:link w:val="FooterChar"/>
    <w:uiPriority w:val="99"/>
    <w:rsid w:val="00361099"/>
    <w:pPr>
      <w:tabs>
        <w:tab w:val="center" w:pos="4320"/>
        <w:tab w:val="right" w:pos="8640"/>
      </w:tabs>
    </w:pPr>
  </w:style>
  <w:style w:type="character" w:styleId="PageNumber">
    <w:name w:val="page number"/>
    <w:basedOn w:val="DefaultParagraphFont"/>
    <w:rsid w:val="00361099"/>
  </w:style>
  <w:style w:type="paragraph" w:styleId="Header">
    <w:name w:val="header"/>
    <w:basedOn w:val="Normal"/>
    <w:rsid w:val="00361099"/>
    <w:pPr>
      <w:tabs>
        <w:tab w:val="center" w:pos="4320"/>
        <w:tab w:val="right" w:pos="8640"/>
      </w:tabs>
    </w:pPr>
  </w:style>
  <w:style w:type="character" w:styleId="Hyperlink">
    <w:name w:val="Hyperlink"/>
    <w:basedOn w:val="DefaultParagraphFont"/>
    <w:rsid w:val="00C13126"/>
    <w:rPr>
      <w:color w:val="0000FF" w:themeColor="hyperlink"/>
      <w:u w:val="single"/>
    </w:rPr>
  </w:style>
  <w:style w:type="paragraph" w:styleId="BalloonText">
    <w:name w:val="Balloon Text"/>
    <w:basedOn w:val="Normal"/>
    <w:link w:val="BalloonTextChar"/>
    <w:rsid w:val="00A657CD"/>
    <w:rPr>
      <w:rFonts w:ascii="Tahoma" w:hAnsi="Tahoma" w:cs="Tahoma"/>
      <w:sz w:val="16"/>
      <w:szCs w:val="16"/>
    </w:rPr>
  </w:style>
  <w:style w:type="character" w:customStyle="1" w:styleId="BalloonTextChar">
    <w:name w:val="Balloon Text Char"/>
    <w:basedOn w:val="DefaultParagraphFont"/>
    <w:link w:val="BalloonText"/>
    <w:rsid w:val="00A657CD"/>
    <w:rPr>
      <w:rFonts w:ascii="Tahoma" w:hAnsi="Tahoma" w:cs="Tahoma"/>
      <w:sz w:val="16"/>
      <w:szCs w:val="16"/>
      <w:lang w:eastAsia="en-US"/>
    </w:rPr>
  </w:style>
  <w:style w:type="character" w:customStyle="1" w:styleId="FooterChar">
    <w:name w:val="Footer Char"/>
    <w:basedOn w:val="DefaultParagraphFont"/>
    <w:link w:val="Footer"/>
    <w:uiPriority w:val="99"/>
    <w:rsid w:val="002C167A"/>
    <w:rPr>
      <w:rFonts w:ascii="Zurich Lt BT" w:hAnsi="Zurich Lt BT"/>
      <w:sz w:val="24"/>
      <w:lang w:eastAsia="en-US"/>
    </w:rPr>
  </w:style>
  <w:style w:type="table" w:styleId="TableGrid">
    <w:name w:val="Table Grid"/>
    <w:basedOn w:val="TableNormal"/>
    <w:rsid w:val="001E14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1407"/>
    <w:pPr>
      <w:ind w:left="720"/>
      <w:contextualSpacing/>
    </w:pPr>
  </w:style>
  <w:style w:type="paragraph" w:styleId="Title">
    <w:name w:val="Title"/>
    <w:basedOn w:val="Normal"/>
    <w:next w:val="Normal"/>
    <w:link w:val="TitleChar"/>
    <w:uiPriority w:val="10"/>
    <w:qFormat/>
    <w:rsid w:val="00027F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uiPriority w:val="10"/>
    <w:rsid w:val="00027F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783234">
      <w:bodyDiv w:val="1"/>
      <w:marLeft w:val="0"/>
      <w:marRight w:val="0"/>
      <w:marTop w:val="0"/>
      <w:marBottom w:val="0"/>
      <w:divBdr>
        <w:top w:val="none" w:sz="0" w:space="0" w:color="auto"/>
        <w:left w:val="none" w:sz="0" w:space="0" w:color="auto"/>
        <w:bottom w:val="none" w:sz="0" w:space="0" w:color="auto"/>
        <w:right w:val="none" w:sz="0" w:space="0" w:color="auto"/>
      </w:divBdr>
    </w:div>
    <w:div w:id="986855977">
      <w:bodyDiv w:val="1"/>
      <w:marLeft w:val="0"/>
      <w:marRight w:val="0"/>
      <w:marTop w:val="0"/>
      <w:marBottom w:val="0"/>
      <w:divBdr>
        <w:top w:val="none" w:sz="0" w:space="0" w:color="auto"/>
        <w:left w:val="none" w:sz="0" w:space="0" w:color="auto"/>
        <w:bottom w:val="none" w:sz="0" w:space="0" w:color="auto"/>
        <w:right w:val="none" w:sz="0" w:space="0" w:color="auto"/>
      </w:divBdr>
      <w:divsChild>
        <w:div w:id="2107072644">
          <w:marLeft w:val="0"/>
          <w:marRight w:val="0"/>
          <w:marTop w:val="0"/>
          <w:marBottom w:val="0"/>
          <w:divBdr>
            <w:top w:val="none" w:sz="0" w:space="0" w:color="auto"/>
            <w:left w:val="none" w:sz="0" w:space="0" w:color="auto"/>
            <w:bottom w:val="none" w:sz="0" w:space="0" w:color="auto"/>
            <w:right w:val="none" w:sz="0" w:space="0" w:color="auto"/>
          </w:divBdr>
          <w:divsChild>
            <w:div w:id="693306935">
              <w:marLeft w:val="0"/>
              <w:marRight w:val="0"/>
              <w:marTop w:val="0"/>
              <w:marBottom w:val="0"/>
              <w:divBdr>
                <w:top w:val="none" w:sz="0" w:space="0" w:color="auto"/>
                <w:left w:val="none" w:sz="0" w:space="0" w:color="auto"/>
                <w:bottom w:val="none" w:sz="0" w:space="0" w:color="auto"/>
                <w:right w:val="none" w:sz="0" w:space="0" w:color="auto"/>
              </w:divBdr>
              <w:divsChild>
                <w:div w:id="698120105">
                  <w:marLeft w:val="0"/>
                  <w:marRight w:val="0"/>
                  <w:marTop w:val="0"/>
                  <w:marBottom w:val="0"/>
                  <w:divBdr>
                    <w:top w:val="none" w:sz="0" w:space="0" w:color="auto"/>
                    <w:left w:val="none" w:sz="0" w:space="0" w:color="auto"/>
                    <w:bottom w:val="none" w:sz="0" w:space="0" w:color="auto"/>
                    <w:right w:val="none" w:sz="0" w:space="0" w:color="auto"/>
                  </w:divBdr>
                  <w:divsChild>
                    <w:div w:id="15171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511455">
      <w:bodyDiv w:val="1"/>
      <w:marLeft w:val="0"/>
      <w:marRight w:val="0"/>
      <w:marTop w:val="0"/>
      <w:marBottom w:val="0"/>
      <w:divBdr>
        <w:top w:val="none" w:sz="0" w:space="0" w:color="auto"/>
        <w:left w:val="none" w:sz="0" w:space="0" w:color="auto"/>
        <w:bottom w:val="none" w:sz="0" w:space="0" w:color="auto"/>
        <w:right w:val="none" w:sz="0" w:space="0" w:color="auto"/>
      </w:divBdr>
      <w:divsChild>
        <w:div w:id="1284578134">
          <w:marLeft w:val="0"/>
          <w:marRight w:val="0"/>
          <w:marTop w:val="0"/>
          <w:marBottom w:val="0"/>
          <w:divBdr>
            <w:top w:val="none" w:sz="0" w:space="0" w:color="auto"/>
            <w:left w:val="none" w:sz="0" w:space="0" w:color="auto"/>
            <w:bottom w:val="none" w:sz="0" w:space="0" w:color="auto"/>
            <w:right w:val="none" w:sz="0" w:space="0" w:color="auto"/>
          </w:divBdr>
          <w:divsChild>
            <w:div w:id="660736086">
              <w:marLeft w:val="0"/>
              <w:marRight w:val="0"/>
              <w:marTop w:val="0"/>
              <w:marBottom w:val="0"/>
              <w:divBdr>
                <w:top w:val="none" w:sz="0" w:space="0" w:color="auto"/>
                <w:left w:val="none" w:sz="0" w:space="0" w:color="auto"/>
                <w:bottom w:val="none" w:sz="0" w:space="0" w:color="auto"/>
                <w:right w:val="none" w:sz="0" w:space="0" w:color="auto"/>
              </w:divBdr>
              <w:divsChild>
                <w:div w:id="657881878">
                  <w:marLeft w:val="0"/>
                  <w:marRight w:val="0"/>
                  <w:marTop w:val="0"/>
                  <w:marBottom w:val="0"/>
                  <w:divBdr>
                    <w:top w:val="none" w:sz="0" w:space="0" w:color="auto"/>
                    <w:left w:val="none" w:sz="0" w:space="0" w:color="auto"/>
                    <w:bottom w:val="none" w:sz="0" w:space="0" w:color="auto"/>
                    <w:right w:val="none" w:sz="0" w:space="0" w:color="auto"/>
                  </w:divBdr>
                  <w:divsChild>
                    <w:div w:id="20449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ogle.ca/url?sa=i&amp;rct=j&amp;q=&amp;esrc=s&amp;source=images&amp;cd=&amp;cad=rja&amp;uact=8&amp;ved=0CAcQjRxqFQoTCOz93M_f28gCFQkpiAodFhkBoQ&amp;url=http://www.internet4classrooms.com/inspiration.htm&amp;psig=AFQjCNHtjcFRE_Ev4Y2qdhPwE5ATFwK4bQ&amp;ust=1445798050343881"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gif"/></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CD5D7-C720-471C-8097-BA976B64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Commas</vt:lpstr>
    </vt:vector>
  </TitlesOfParts>
  <Company>Hewlett-Packard</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Commas</dc:title>
  <dc:creator>Julia and Patrick Robinson</dc:creator>
  <cp:lastModifiedBy>Rebecca Innis</cp:lastModifiedBy>
  <cp:revision>8</cp:revision>
  <cp:lastPrinted>2010-10-31T23:29:00Z</cp:lastPrinted>
  <dcterms:created xsi:type="dcterms:W3CDTF">2015-10-24T18:15:00Z</dcterms:created>
  <dcterms:modified xsi:type="dcterms:W3CDTF">2015-10-24T19:39:00Z</dcterms:modified>
</cp:coreProperties>
</file>